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8A1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医院信息办公耗材及维修服务项目采购需求</w:t>
      </w:r>
    </w:p>
    <w:p w14:paraId="4176F817">
      <w:pPr>
        <w:pStyle w:val="2"/>
        <w:spacing w:before="0" w:after="0" w:line="240" w:lineRule="auto"/>
        <w:rPr>
          <w:rFonts w:hint="eastAsia"/>
          <w:lang w:val="en-US" w:eastAsia="zh-CN"/>
        </w:rPr>
      </w:pPr>
    </w:p>
    <w:p w14:paraId="628426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cyan"/>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项目</w:t>
      </w:r>
      <w:r>
        <w:rPr>
          <w:rFonts w:hint="eastAsia" w:ascii="黑体" w:hAnsi="黑体" w:eastAsia="黑体" w:cs="黑体"/>
          <w:b w:val="0"/>
          <w:bCs w:val="0"/>
          <w:color w:val="auto"/>
          <w:sz w:val="32"/>
          <w:szCs w:val="32"/>
          <w:lang w:val="en-US" w:eastAsia="zh-CN"/>
        </w:rPr>
        <w:t>基本</w:t>
      </w:r>
      <w:r>
        <w:rPr>
          <w:rFonts w:hint="eastAsia" w:ascii="黑体" w:hAnsi="黑体" w:eastAsia="黑体" w:cs="黑体"/>
          <w:b w:val="0"/>
          <w:bCs w:val="0"/>
          <w:color w:val="auto"/>
          <w:sz w:val="32"/>
          <w:szCs w:val="32"/>
        </w:rPr>
        <w:t>情况</w:t>
      </w:r>
    </w:p>
    <w:tbl>
      <w:tblPr>
        <w:tblStyle w:val="9"/>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4911"/>
        <w:gridCol w:w="1622"/>
        <w:gridCol w:w="1903"/>
      </w:tblGrid>
      <w:tr w14:paraId="6C94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30" w:type="dxa"/>
            <w:noWrap w:val="0"/>
            <w:vAlign w:val="center"/>
          </w:tcPr>
          <w:p w14:paraId="059826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楷体_GB2312" w:hAnsi="楷体_GB2312" w:eastAsia="楷体_GB2312" w:cs="楷体_GB2312"/>
                <w:b/>
                <w:bCs/>
                <w:color w:val="auto"/>
                <w:sz w:val="28"/>
                <w:szCs w:val="28"/>
                <w:highlight w:val="none"/>
                <w:shd w:val="clear" w:color="auto" w:fill="FFFFFF"/>
                <w:lang w:val="en-US" w:eastAsia="zh-CN"/>
              </w:rPr>
            </w:pPr>
            <w:r>
              <w:rPr>
                <w:rFonts w:hint="eastAsia" w:ascii="楷体_GB2312" w:hAnsi="楷体_GB2312" w:eastAsia="楷体_GB2312" w:cs="楷体_GB2312"/>
                <w:b/>
                <w:bCs/>
                <w:color w:val="auto"/>
                <w:sz w:val="28"/>
                <w:szCs w:val="28"/>
                <w:highlight w:val="none"/>
                <w:shd w:val="clear" w:color="auto" w:fill="FFFFFF"/>
                <w:lang w:val="en-US" w:eastAsia="zh-CN"/>
              </w:rPr>
              <w:t>序号</w:t>
            </w:r>
          </w:p>
        </w:tc>
        <w:tc>
          <w:tcPr>
            <w:tcW w:w="4911" w:type="dxa"/>
            <w:noWrap w:val="0"/>
            <w:vAlign w:val="center"/>
          </w:tcPr>
          <w:p w14:paraId="45D66A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楷体_GB2312" w:hAnsi="楷体_GB2312" w:eastAsia="楷体_GB2312" w:cs="楷体_GB2312"/>
                <w:b/>
                <w:bCs/>
                <w:color w:val="auto"/>
                <w:sz w:val="28"/>
                <w:szCs w:val="28"/>
                <w:highlight w:val="none"/>
                <w:shd w:val="clear" w:color="auto" w:fill="FFFFFF"/>
                <w:lang w:val="en-US" w:eastAsia="zh-CN"/>
              </w:rPr>
            </w:pPr>
            <w:r>
              <w:rPr>
                <w:rFonts w:hint="eastAsia" w:ascii="楷体_GB2312" w:hAnsi="楷体_GB2312" w:eastAsia="楷体_GB2312" w:cs="楷体_GB2312"/>
                <w:b/>
                <w:bCs/>
                <w:color w:val="auto"/>
                <w:sz w:val="28"/>
                <w:szCs w:val="28"/>
                <w:highlight w:val="none"/>
                <w:shd w:val="clear" w:color="auto" w:fill="FFFFFF"/>
              </w:rPr>
              <w:t>项目名称</w:t>
            </w:r>
          </w:p>
        </w:tc>
        <w:tc>
          <w:tcPr>
            <w:tcW w:w="1622" w:type="dxa"/>
            <w:noWrap w:val="0"/>
            <w:vAlign w:val="center"/>
          </w:tcPr>
          <w:p w14:paraId="1DBF569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楷体_GB2312" w:hAnsi="楷体_GB2312" w:eastAsia="楷体_GB2312" w:cs="楷体_GB2312"/>
                <w:b/>
                <w:bCs/>
                <w:color w:val="auto"/>
                <w:sz w:val="28"/>
                <w:szCs w:val="28"/>
                <w:highlight w:val="none"/>
                <w:shd w:val="clear" w:color="auto" w:fill="FFFFFF"/>
                <w:lang w:val="en-US" w:eastAsia="zh-CN"/>
              </w:rPr>
            </w:pPr>
            <w:r>
              <w:rPr>
                <w:rFonts w:hint="eastAsia" w:ascii="楷体_GB2312" w:hAnsi="楷体_GB2312" w:eastAsia="楷体_GB2312" w:cs="楷体_GB2312"/>
                <w:b/>
                <w:bCs/>
                <w:color w:val="auto"/>
                <w:sz w:val="28"/>
                <w:szCs w:val="28"/>
                <w:highlight w:val="none"/>
                <w:shd w:val="clear" w:color="auto" w:fill="FFFFFF"/>
                <w:lang w:val="en-US" w:eastAsia="zh-CN"/>
              </w:rPr>
              <w:t>服务时间</w:t>
            </w:r>
          </w:p>
        </w:tc>
        <w:tc>
          <w:tcPr>
            <w:tcW w:w="1903" w:type="dxa"/>
            <w:shd w:val="clear" w:color="auto" w:fill="auto"/>
            <w:noWrap w:val="0"/>
            <w:vAlign w:val="center"/>
          </w:tcPr>
          <w:p w14:paraId="298338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楷体_GB2312" w:hAnsi="楷体_GB2312" w:eastAsia="楷体_GB2312" w:cs="楷体_GB2312"/>
                <w:b/>
                <w:bCs/>
                <w:color w:val="auto"/>
                <w:kern w:val="2"/>
                <w:sz w:val="28"/>
                <w:szCs w:val="28"/>
                <w:highlight w:val="none"/>
                <w:shd w:val="clear" w:color="auto" w:fill="FFFFFF"/>
                <w:lang w:val="en-US" w:eastAsia="zh-CN" w:bidi="ar-SA"/>
              </w:rPr>
            </w:pPr>
            <w:r>
              <w:rPr>
                <w:rFonts w:hint="eastAsia" w:ascii="楷体_GB2312" w:hAnsi="楷体_GB2312" w:eastAsia="楷体_GB2312" w:cs="楷体_GB2312"/>
                <w:b/>
                <w:bCs/>
                <w:color w:val="auto"/>
                <w:sz w:val="28"/>
                <w:szCs w:val="28"/>
                <w:highlight w:val="none"/>
                <w:shd w:val="clear" w:color="auto" w:fill="FFFFFF"/>
              </w:rPr>
              <w:t>预算</w:t>
            </w:r>
            <w:r>
              <w:rPr>
                <w:rFonts w:hint="eastAsia" w:ascii="楷体_GB2312" w:hAnsi="楷体_GB2312" w:eastAsia="楷体_GB2312" w:cs="楷体_GB2312"/>
                <w:b/>
                <w:bCs/>
                <w:color w:val="auto"/>
                <w:sz w:val="28"/>
                <w:szCs w:val="28"/>
                <w:highlight w:val="none"/>
                <w:shd w:val="clear" w:color="auto" w:fill="FFFFFF"/>
                <w:lang w:val="en-US" w:eastAsia="zh-CN"/>
              </w:rPr>
              <w:t>金额</w:t>
            </w:r>
            <w:r>
              <w:rPr>
                <w:rFonts w:hint="eastAsia" w:ascii="楷体_GB2312" w:hAnsi="楷体_GB2312" w:eastAsia="楷体_GB2312" w:cs="楷体_GB2312"/>
                <w:b/>
                <w:bCs/>
                <w:color w:val="auto"/>
                <w:sz w:val="28"/>
                <w:szCs w:val="28"/>
                <w:highlight w:val="none"/>
                <w:shd w:val="clear" w:color="auto" w:fill="FFFFFF"/>
                <w:lang w:eastAsia="zh-CN"/>
              </w:rPr>
              <w:t>（</w:t>
            </w:r>
            <w:r>
              <w:rPr>
                <w:rFonts w:hint="eastAsia" w:ascii="楷体_GB2312" w:hAnsi="楷体_GB2312" w:eastAsia="楷体_GB2312" w:cs="楷体_GB2312"/>
                <w:b/>
                <w:bCs/>
                <w:color w:val="auto"/>
                <w:sz w:val="28"/>
                <w:szCs w:val="28"/>
                <w:highlight w:val="none"/>
                <w:shd w:val="clear" w:color="auto" w:fill="FFFFFF"/>
                <w:lang w:val="en-US" w:eastAsia="zh-CN"/>
              </w:rPr>
              <w:t>元</w:t>
            </w:r>
            <w:r>
              <w:rPr>
                <w:rFonts w:hint="eastAsia" w:ascii="楷体_GB2312" w:hAnsi="楷体_GB2312" w:eastAsia="楷体_GB2312" w:cs="楷体_GB2312"/>
                <w:b/>
                <w:bCs/>
                <w:color w:val="auto"/>
                <w:sz w:val="28"/>
                <w:szCs w:val="28"/>
                <w:highlight w:val="none"/>
                <w:shd w:val="clear" w:color="auto" w:fill="FFFFFF"/>
                <w:lang w:eastAsia="zh-CN"/>
              </w:rPr>
              <w:t>）</w:t>
            </w:r>
          </w:p>
        </w:tc>
      </w:tr>
      <w:tr w14:paraId="705F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30" w:type="dxa"/>
            <w:noWrap w:val="0"/>
            <w:vAlign w:val="center"/>
          </w:tcPr>
          <w:p w14:paraId="6AD4502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1</w:t>
            </w:r>
          </w:p>
        </w:tc>
        <w:tc>
          <w:tcPr>
            <w:tcW w:w="4911" w:type="dxa"/>
            <w:noWrap w:val="0"/>
            <w:vAlign w:val="center"/>
          </w:tcPr>
          <w:p w14:paraId="53FD9F4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楷体_GB2312" w:hAnsi="楷体_GB2312" w:eastAsia="楷体_GB2312" w:cs="楷体_GB2312"/>
                <w:color w:val="auto"/>
                <w:sz w:val="28"/>
                <w:szCs w:val="28"/>
                <w:highlight w:val="none"/>
                <w:shd w:val="clear" w:color="auto" w:fill="FFFFFF"/>
              </w:rPr>
            </w:pPr>
            <w:r>
              <w:rPr>
                <w:rFonts w:hint="eastAsia" w:ascii="楷体_GB2312" w:hAnsi="楷体_GB2312" w:eastAsia="楷体_GB2312" w:cs="楷体_GB2312"/>
                <w:color w:val="auto"/>
                <w:sz w:val="28"/>
                <w:szCs w:val="28"/>
                <w:highlight w:val="none"/>
                <w:shd w:val="clear" w:color="auto" w:fill="FFFFFF"/>
                <w:lang w:val="en-US" w:eastAsia="zh-CN"/>
              </w:rPr>
              <w:t>医院信息办公耗材及维修服务项目</w:t>
            </w:r>
          </w:p>
        </w:tc>
        <w:tc>
          <w:tcPr>
            <w:tcW w:w="1622" w:type="dxa"/>
            <w:noWrap w:val="0"/>
            <w:vAlign w:val="center"/>
          </w:tcPr>
          <w:p w14:paraId="60799D9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楷体_GB2312" w:hAnsi="楷体_GB2312" w:eastAsia="楷体_GB2312" w:cs="楷体_GB2312"/>
                <w:color w:val="auto"/>
                <w:sz w:val="28"/>
                <w:szCs w:val="28"/>
                <w:highlight w:val="none"/>
                <w:shd w:val="clear" w:color="auto" w:fill="FFFFFF"/>
                <w:lang w:val="en-US" w:eastAsia="zh-CN"/>
              </w:rPr>
            </w:pPr>
            <w:r>
              <w:rPr>
                <w:rFonts w:hint="eastAsia" w:ascii="楷体_GB2312" w:hAnsi="楷体_GB2312" w:eastAsia="楷体_GB2312" w:cs="楷体_GB2312"/>
                <w:color w:val="auto"/>
                <w:sz w:val="28"/>
                <w:szCs w:val="28"/>
                <w:highlight w:val="none"/>
                <w:shd w:val="clear" w:color="auto" w:fill="FFFFFF"/>
                <w:lang w:val="en-US" w:eastAsia="zh-CN"/>
              </w:rPr>
              <w:t>1年</w:t>
            </w:r>
          </w:p>
        </w:tc>
        <w:tc>
          <w:tcPr>
            <w:tcW w:w="1903" w:type="dxa"/>
            <w:shd w:val="clear" w:color="auto" w:fill="auto"/>
            <w:noWrap w:val="0"/>
            <w:vAlign w:val="center"/>
          </w:tcPr>
          <w:p w14:paraId="23F2D1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楷体_GB2312" w:hAnsi="楷体_GB2312" w:eastAsia="楷体_GB2312" w:cs="楷体_GB2312"/>
                <w:color w:val="auto"/>
                <w:kern w:val="2"/>
                <w:sz w:val="28"/>
                <w:szCs w:val="28"/>
                <w:highlight w:val="none"/>
                <w:shd w:val="clear" w:color="auto" w:fill="FFFFFF"/>
                <w:lang w:val="en-US" w:eastAsia="zh-CN" w:bidi="ar-SA"/>
              </w:rPr>
            </w:pPr>
            <w:r>
              <w:rPr>
                <w:rFonts w:hint="eastAsia" w:ascii="楷体_GB2312" w:hAnsi="楷体_GB2312" w:eastAsia="楷体_GB2312" w:cs="楷体_GB2312"/>
                <w:color w:val="auto"/>
                <w:sz w:val="28"/>
                <w:szCs w:val="28"/>
                <w:highlight w:val="none"/>
                <w:shd w:val="clear" w:color="auto" w:fill="FFFFFF"/>
                <w:lang w:val="en-US" w:eastAsia="zh-CN"/>
              </w:rPr>
              <w:t>106285</w:t>
            </w:r>
          </w:p>
        </w:tc>
      </w:tr>
    </w:tbl>
    <w:p w14:paraId="50031BD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二、资格要求</w:t>
      </w:r>
    </w:p>
    <w:p w14:paraId="057C55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color w:val="auto"/>
          <w:kern w:val="2"/>
          <w:sz w:val="30"/>
          <w:szCs w:val="30"/>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bCs/>
          <w:color w:val="auto"/>
          <w:kern w:val="2"/>
          <w:sz w:val="32"/>
          <w:szCs w:val="32"/>
          <w:lang w:val="en-US" w:eastAsia="zh-CN" w:bidi="ar-SA"/>
        </w:rPr>
        <w:t>基本资格条件：</w:t>
      </w:r>
    </w:p>
    <w:p w14:paraId="169243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（1）具有独立承担民事责任的能力；</w:t>
      </w:r>
    </w:p>
    <w:p w14:paraId="3AFCE6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（2）具有良好的商业信誉和健全的财务会计制度；</w:t>
      </w:r>
    </w:p>
    <w:p w14:paraId="39E57C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（3）具有履行合同所必需的设备和专业技术能力；</w:t>
      </w:r>
    </w:p>
    <w:p w14:paraId="115ECC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（4）有依法缴纳税收和社会保障资金的良好记录；</w:t>
      </w:r>
    </w:p>
    <w:p w14:paraId="736540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（5）参加政府采购活动前三年内，在经营活动中没有重大违法记录。</w:t>
      </w:r>
    </w:p>
    <w:p w14:paraId="387C4CAF">
      <w:pPr>
        <w:keepNext w:val="0"/>
        <w:keepLines w:val="0"/>
        <w:pageBreakBefore w:val="0"/>
        <w:tabs>
          <w:tab w:val="center" w:pos="4153"/>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2.本项目的特定资格要求：</w:t>
      </w:r>
      <w:r>
        <w:rPr>
          <w:rFonts w:hint="eastAsia" w:ascii="仿宋_GB2312" w:hAnsi="仿宋_GB2312" w:eastAsia="仿宋_GB2312" w:cs="仿宋_GB2312"/>
          <w:b w:val="0"/>
          <w:bCs w:val="0"/>
          <w:color w:val="auto"/>
          <w:kern w:val="2"/>
          <w:sz w:val="32"/>
          <w:szCs w:val="32"/>
          <w:highlight w:val="none"/>
          <w:lang w:val="en-US" w:eastAsia="zh-CN" w:bidi="ar-SA"/>
        </w:rPr>
        <w:t>无</w:t>
      </w:r>
    </w:p>
    <w:p w14:paraId="25E308C0">
      <w:pPr>
        <w:keepNext w:val="0"/>
        <w:keepLines w:val="0"/>
        <w:pageBreakBefore w:val="0"/>
        <w:tabs>
          <w:tab w:val="center" w:pos="4153"/>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3.法律法规要求：</w:t>
      </w:r>
    </w:p>
    <w:p w14:paraId="42494F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（1）单位负责人为同一人或者存在直接控股、管理关系的不同供应商，不得参加同一合同项下的采购活动。</w:t>
      </w:r>
    </w:p>
    <w:p w14:paraId="631877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供应商被医院列入不良记录名单的、被“信用中国”网站列入失信被执行人和重大税收违法案件当事人名单的、被“中国政府采购网”网站列入政府采购严重违法失信行为记录名单（处罚期限尚未届满的），不得参与本项目的采购活动。</w:t>
      </w:r>
    </w:p>
    <w:p w14:paraId="2B1A4E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w:t>
      </w:r>
      <w:r>
        <w:rPr>
          <w:rFonts w:hint="eastAsia" w:ascii="仿宋_GB2312" w:hAnsi="仿宋_GB2312" w:eastAsia="仿宋_GB2312" w:cs="仿宋_GB2312"/>
          <w:b w:val="0"/>
          <w:bCs w:val="0"/>
          <w:color w:val="auto"/>
          <w:kern w:val="2"/>
          <w:sz w:val="32"/>
          <w:szCs w:val="32"/>
          <w:highlight w:val="none"/>
          <w:lang w:val="zh-CN" w:eastAsia="zh-CN" w:bidi="ar-SA"/>
        </w:rPr>
        <w:t>参与采购人自行采购项目的供应商有以下情形之一的，列入不良记录名单，</w:t>
      </w:r>
      <w:r>
        <w:rPr>
          <w:rFonts w:hint="eastAsia" w:ascii="仿宋_GB2312" w:hAnsi="仿宋_GB2312" w:eastAsia="仿宋_GB2312" w:cs="仿宋_GB2312"/>
          <w:b w:val="0"/>
          <w:bCs w:val="0"/>
          <w:color w:val="auto"/>
          <w:kern w:val="2"/>
          <w:sz w:val="32"/>
          <w:szCs w:val="32"/>
          <w:highlight w:val="none"/>
          <w:lang w:val="en-US" w:eastAsia="zh-CN" w:bidi="ar-SA"/>
        </w:rPr>
        <w:t>三</w:t>
      </w:r>
      <w:r>
        <w:rPr>
          <w:rFonts w:hint="eastAsia" w:ascii="仿宋_GB2312" w:hAnsi="仿宋_GB2312" w:eastAsia="仿宋_GB2312" w:cs="仿宋_GB2312"/>
          <w:b w:val="0"/>
          <w:bCs w:val="0"/>
          <w:color w:val="auto"/>
          <w:kern w:val="2"/>
          <w:sz w:val="32"/>
          <w:szCs w:val="32"/>
          <w:highlight w:val="none"/>
          <w:lang w:val="zh-CN" w:eastAsia="zh-CN" w:bidi="ar-SA"/>
        </w:rPr>
        <w:t>年内不得参与采购人自行采购项目，</w:t>
      </w:r>
      <w:r>
        <w:rPr>
          <w:rFonts w:hint="eastAsia" w:ascii="仿宋_GB2312" w:hAnsi="仿宋_GB2312" w:eastAsia="仿宋_GB2312" w:cs="仿宋_GB2312"/>
          <w:b w:val="0"/>
          <w:bCs w:val="0"/>
          <w:color w:val="auto"/>
          <w:kern w:val="2"/>
          <w:sz w:val="32"/>
          <w:szCs w:val="32"/>
          <w:highlight w:val="none"/>
          <w:lang w:val="en-US" w:eastAsia="zh-CN" w:bidi="ar-SA"/>
        </w:rPr>
        <w:t>并追究相关法律责任</w:t>
      </w:r>
      <w:r>
        <w:rPr>
          <w:rFonts w:hint="eastAsia" w:ascii="仿宋_GB2312" w:hAnsi="仿宋_GB2312" w:eastAsia="仿宋_GB2312" w:cs="仿宋_GB2312"/>
          <w:b w:val="0"/>
          <w:bCs w:val="0"/>
          <w:color w:val="auto"/>
          <w:kern w:val="2"/>
          <w:sz w:val="32"/>
          <w:szCs w:val="32"/>
          <w:highlight w:val="none"/>
          <w:lang w:val="zh-CN" w:eastAsia="zh-CN" w:bidi="ar-SA"/>
        </w:rPr>
        <w:t>。</w:t>
      </w:r>
    </w:p>
    <w:p w14:paraId="517ED6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（1）有围标串标行为的；</w:t>
      </w:r>
    </w:p>
    <w:p w14:paraId="6887BA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（2）提供虚假材料谋取成交的；</w:t>
      </w:r>
    </w:p>
    <w:p w14:paraId="287E45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（3）成交后无正当理由放弃成交资格、在规定时间内拒不与采购人签订合同的；</w:t>
      </w:r>
    </w:p>
    <w:p w14:paraId="0CE775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（4）擅自将合同转包、分包，变更、中止或终止合同的；</w:t>
      </w:r>
    </w:p>
    <w:p w14:paraId="14FECF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（5）向评审专家及工作人员行贿或提供其他不正当利益的。</w:t>
      </w:r>
    </w:p>
    <w:p w14:paraId="6950F040">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三、服务要求</w:t>
      </w:r>
    </w:p>
    <w:p w14:paraId="60664A0A">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（一）供应商须提供符合要求的</w:t>
      </w:r>
      <w:r>
        <w:rPr>
          <w:rFonts w:hint="eastAsia" w:ascii="仿宋_GB2312" w:hAnsi="仿宋_GB2312" w:eastAsia="仿宋_GB2312" w:cs="仿宋_GB2312"/>
          <w:b w:val="0"/>
          <w:bCs w:val="0"/>
          <w:color w:val="auto"/>
          <w:kern w:val="2"/>
          <w:sz w:val="32"/>
          <w:szCs w:val="32"/>
          <w:highlight w:val="none"/>
          <w:lang w:val="en-US" w:eastAsia="zh-CN" w:bidi="ar-SA"/>
        </w:rPr>
        <w:t>货物和</w:t>
      </w:r>
      <w:r>
        <w:rPr>
          <w:rFonts w:hint="eastAsia" w:ascii="仿宋_GB2312" w:hAnsi="仿宋_GB2312" w:eastAsia="仿宋_GB2312" w:cs="仿宋_GB2312"/>
          <w:b w:val="0"/>
          <w:bCs w:val="0"/>
          <w:color w:val="auto"/>
          <w:kern w:val="2"/>
          <w:sz w:val="32"/>
          <w:szCs w:val="32"/>
          <w:highlight w:val="none"/>
          <w:lang w:val="zh-CN" w:eastAsia="zh-CN" w:bidi="ar-SA"/>
        </w:rPr>
        <w:t>服务，并负责服务中出现的任何问题。</w:t>
      </w:r>
    </w:p>
    <w:p w14:paraId="4F3340B7">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（二）所有涉及本项目相关服务的知识产权问题，由供应商自行负责。</w:t>
      </w:r>
    </w:p>
    <w:p w14:paraId="7C469993">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（三）本文件提出的是最低限度的要求，供应商的方案应达到或优于文件要求，且符合国家有关标准和规范要求。</w:t>
      </w:r>
    </w:p>
    <w:p w14:paraId="258F6AD5">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zh-CN" w:eastAsia="zh-CN" w:bidi="ar-SA"/>
        </w:rPr>
        <w:t>（四）供应商须提供全新、原装，并符合质量标准的货物和服务。</w:t>
      </w:r>
    </w:p>
    <w:p w14:paraId="3D4D42CF">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四、产品质量要求</w:t>
      </w:r>
    </w:p>
    <w:p w14:paraId="1BF80B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eastAsia" w:ascii="仿宋_GB2312" w:hAnsi="仿宋_GB2312" w:eastAsia="仿宋_GB2312" w:cs="仿宋_GB2312"/>
          <w:b w:val="0"/>
          <w:bCs w:val="0"/>
          <w:color w:val="auto"/>
          <w:kern w:val="2"/>
          <w:sz w:val="32"/>
          <w:szCs w:val="32"/>
          <w:highlight w:val="none"/>
          <w:lang w:val="zh-CN" w:eastAsia="zh-CN" w:bidi="ar-SA"/>
        </w:rPr>
        <w:t>办公设备耗材清单</w:t>
      </w:r>
      <w:r>
        <w:rPr>
          <w:rFonts w:hint="eastAsia" w:ascii="仿宋_GB2312" w:hAnsi="仿宋_GB2312" w:eastAsia="仿宋_GB2312" w:cs="仿宋_GB2312"/>
          <w:b w:val="0"/>
          <w:bCs w:val="0"/>
          <w:color w:val="auto"/>
          <w:kern w:val="2"/>
          <w:sz w:val="32"/>
          <w:szCs w:val="32"/>
          <w:highlight w:val="none"/>
          <w:lang w:val="en-US" w:eastAsia="zh-CN" w:bidi="ar-SA"/>
        </w:rPr>
        <w:t>表内</w:t>
      </w:r>
      <w:r>
        <w:rPr>
          <w:rFonts w:hint="default" w:ascii="仿宋_GB2312" w:hAnsi="仿宋_GB2312" w:eastAsia="仿宋_GB2312" w:cs="仿宋_GB2312"/>
          <w:b w:val="0"/>
          <w:bCs w:val="0"/>
          <w:color w:val="auto"/>
          <w:kern w:val="2"/>
          <w:sz w:val="32"/>
          <w:szCs w:val="32"/>
          <w:highlight w:val="none"/>
          <w:lang w:val="zh-CN" w:eastAsia="zh-CN" w:bidi="ar-SA"/>
        </w:rPr>
        <w:t>要求的原装耗材产品，供货时必须提供原装正品，并确保所供产品按照技术要求供货，如因供应非正品导致的损失，必须承担全部责任，并负相关法律责任（投标供应商在投标文件中须提供承诺）。</w:t>
      </w:r>
    </w:p>
    <w:p w14:paraId="5C342C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2.硒鼓产品具有可循环加碳粉功能，在保证打印数量及质量的前提下，可加粉次数不得少于三次，如加粉次数少于三次，供应商应无条件免费更换全新硒鼓；</w:t>
      </w:r>
    </w:p>
    <w:p w14:paraId="198FCC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3.加粉后打印量标准与保证</w:t>
      </w:r>
    </w:p>
    <w:p w14:paraId="1FE5D8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default" w:ascii="仿宋_GB2312" w:hAnsi="仿宋_GB2312" w:eastAsia="仿宋_GB2312" w:cs="仿宋_GB2312"/>
          <w:b w:val="0"/>
          <w:bCs w:val="0"/>
          <w:color w:val="auto"/>
          <w:kern w:val="2"/>
          <w:sz w:val="32"/>
          <w:szCs w:val="32"/>
          <w:highlight w:val="none"/>
          <w:lang w:val="en-US" w:eastAsia="zh-CN" w:bidi="ar-SA"/>
        </w:rPr>
        <w:t>打印量标准：供应商保证，其提供的单次硒鼓/粉盒加粉服务，在A4纸张、单面打印、页面覆盖率为5%的标准测试条件下，单个硒鼓/粉盒加粉后的打印量不低于1500页。</w:t>
      </w:r>
    </w:p>
    <w:p w14:paraId="4BBE3F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w:t>
      </w:r>
      <w:r>
        <w:rPr>
          <w:rFonts w:hint="default" w:ascii="仿宋_GB2312" w:hAnsi="仿宋_GB2312" w:eastAsia="仿宋_GB2312" w:cs="仿宋_GB2312"/>
          <w:b w:val="0"/>
          <w:bCs w:val="0"/>
          <w:color w:val="auto"/>
          <w:kern w:val="2"/>
          <w:sz w:val="32"/>
          <w:szCs w:val="32"/>
          <w:highlight w:val="none"/>
          <w:lang w:val="en-US" w:eastAsia="zh-CN" w:bidi="ar-SA"/>
        </w:rPr>
        <w:t>打印质量：在上述打印量保证范围内，打印质量须清晰、无底灰、无条纹，符合正常办公使用要求。</w:t>
      </w:r>
    </w:p>
    <w:p w14:paraId="1A9A2D9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w:t>
      </w:r>
      <w:r>
        <w:rPr>
          <w:rFonts w:hint="default" w:ascii="仿宋_GB2312" w:hAnsi="仿宋_GB2312" w:eastAsia="仿宋_GB2312" w:cs="仿宋_GB2312"/>
          <w:b w:val="0"/>
          <w:bCs w:val="0"/>
          <w:color w:val="auto"/>
          <w:kern w:val="2"/>
          <w:sz w:val="32"/>
          <w:szCs w:val="32"/>
          <w:highlight w:val="none"/>
          <w:lang w:val="en-US" w:eastAsia="zh-CN" w:bidi="ar-SA"/>
        </w:rPr>
        <w:t>验证与责任：采购人业务部门在实际使用中如合理怀疑打印量未达标准，可通知</w:t>
      </w:r>
      <w:r>
        <w:rPr>
          <w:rFonts w:hint="eastAsia" w:ascii="仿宋_GB2312" w:hAnsi="仿宋_GB2312" w:eastAsia="仿宋_GB2312" w:cs="仿宋_GB2312"/>
          <w:b w:val="0"/>
          <w:bCs w:val="0"/>
          <w:color w:val="auto"/>
          <w:kern w:val="2"/>
          <w:sz w:val="32"/>
          <w:szCs w:val="32"/>
          <w:highlight w:val="none"/>
          <w:lang w:val="en-US" w:eastAsia="zh-CN" w:bidi="ar-SA"/>
        </w:rPr>
        <w:t>供应商</w:t>
      </w:r>
      <w:r>
        <w:rPr>
          <w:rFonts w:hint="default" w:ascii="仿宋_GB2312" w:hAnsi="仿宋_GB2312" w:eastAsia="仿宋_GB2312" w:cs="仿宋_GB2312"/>
          <w:b w:val="0"/>
          <w:bCs w:val="0"/>
          <w:color w:val="auto"/>
          <w:kern w:val="2"/>
          <w:sz w:val="32"/>
          <w:szCs w:val="32"/>
          <w:highlight w:val="none"/>
          <w:lang w:val="en-US" w:eastAsia="zh-CN" w:bidi="ar-SA"/>
        </w:rPr>
        <w:t>共同验证。经双方确认，若非因使用不当</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包括但不限于：使用劣质纸张、在不符合设备要求的环境</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如极端温湿度、多尘</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中操作、私自拆卸耗材或设备、超出设备设计负荷进行连续高强度打印等</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或打印机本身故障所致，</w:t>
      </w:r>
      <w:r>
        <w:rPr>
          <w:rFonts w:hint="eastAsia" w:ascii="仿宋_GB2312" w:hAnsi="仿宋_GB2312" w:eastAsia="仿宋_GB2312" w:cs="仿宋_GB2312"/>
          <w:b w:val="0"/>
          <w:bCs w:val="0"/>
          <w:color w:val="auto"/>
          <w:kern w:val="2"/>
          <w:sz w:val="32"/>
          <w:szCs w:val="32"/>
          <w:highlight w:val="none"/>
          <w:lang w:val="en-US" w:eastAsia="zh-CN" w:bidi="ar-SA"/>
        </w:rPr>
        <w:t>供应商</w:t>
      </w:r>
      <w:r>
        <w:rPr>
          <w:rFonts w:hint="default" w:ascii="仿宋_GB2312" w:hAnsi="仿宋_GB2312" w:eastAsia="仿宋_GB2312" w:cs="仿宋_GB2312"/>
          <w:b w:val="0"/>
          <w:bCs w:val="0"/>
          <w:color w:val="auto"/>
          <w:kern w:val="2"/>
          <w:sz w:val="32"/>
          <w:szCs w:val="32"/>
          <w:highlight w:val="none"/>
          <w:lang w:val="en-US" w:eastAsia="zh-CN" w:bidi="ar-SA"/>
        </w:rPr>
        <w:t>应在双方确认后24小时内免费为该硒鼓/粉盒重新加粉或更换同等及以上容量的全新耗材。</w:t>
      </w:r>
    </w:p>
    <w:p w14:paraId="7AE1078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w:t>
      </w:r>
      <w:r>
        <w:rPr>
          <w:rFonts w:hint="default" w:ascii="仿宋_GB2312" w:hAnsi="仿宋_GB2312" w:eastAsia="仿宋_GB2312" w:cs="仿宋_GB2312"/>
          <w:b w:val="0"/>
          <w:bCs w:val="0"/>
          <w:color w:val="auto"/>
          <w:kern w:val="2"/>
          <w:sz w:val="32"/>
          <w:szCs w:val="32"/>
          <w:highlight w:val="none"/>
          <w:lang w:val="en-US" w:eastAsia="zh-CN" w:bidi="ar-SA"/>
        </w:rPr>
        <w:t>连续不达标处理：若同一硒鼓/粉盒在保修期内连续两次出现加粉后未达到本条款约定的最低打印页数，</w:t>
      </w:r>
      <w:r>
        <w:rPr>
          <w:rFonts w:hint="eastAsia" w:ascii="仿宋_GB2312" w:hAnsi="仿宋_GB2312" w:eastAsia="仿宋_GB2312" w:cs="仿宋_GB2312"/>
          <w:b w:val="0"/>
          <w:bCs w:val="0"/>
          <w:color w:val="auto"/>
          <w:kern w:val="2"/>
          <w:sz w:val="32"/>
          <w:szCs w:val="32"/>
          <w:highlight w:val="none"/>
          <w:lang w:val="en-US" w:eastAsia="zh-CN" w:bidi="ar-SA"/>
        </w:rPr>
        <w:t>供应商</w:t>
      </w:r>
      <w:r>
        <w:rPr>
          <w:rFonts w:hint="default" w:ascii="仿宋_GB2312" w:hAnsi="仿宋_GB2312" w:eastAsia="仿宋_GB2312" w:cs="仿宋_GB2312"/>
          <w:b w:val="0"/>
          <w:bCs w:val="0"/>
          <w:color w:val="auto"/>
          <w:kern w:val="2"/>
          <w:sz w:val="32"/>
          <w:szCs w:val="32"/>
          <w:highlight w:val="none"/>
          <w:lang w:val="en-US" w:eastAsia="zh-CN" w:bidi="ar-SA"/>
        </w:rPr>
        <w:t>应无条件免费为用户更换一个全新的原装硒鼓/粉盒。</w:t>
      </w:r>
    </w:p>
    <w:p w14:paraId="75193D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对于清单中未列明的货品进行采购时，采购人有权另行市场询价，询价对象≥3家，根据市场询价得出货品平均价后向供应商提出供应要求，如供应商能够以询价货品平均价×成交折扣率进行供应的由供应商负责供应；如供应商无法按询价货品平均价×成交折扣率进行供应的，采购人有权安排合格的询价供应商进行供应。</w:t>
      </w:r>
    </w:p>
    <w:p w14:paraId="276818C8">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w:t>
      </w:r>
      <w:r>
        <w:rPr>
          <w:rFonts w:hint="default" w:ascii="黑体" w:hAnsi="黑体" w:eastAsia="黑体" w:cs="黑体"/>
          <w:b w:val="0"/>
          <w:bCs w:val="0"/>
          <w:color w:val="auto"/>
          <w:sz w:val="32"/>
          <w:szCs w:val="32"/>
          <w:lang w:val="en-US" w:eastAsia="zh-CN"/>
        </w:rPr>
        <w:t>管理</w:t>
      </w:r>
    </w:p>
    <w:p w14:paraId="3ECC596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default" w:ascii="仿宋_GB2312" w:hAnsi="仿宋_GB2312" w:eastAsia="仿宋_GB2312" w:cs="仿宋_GB2312"/>
          <w:b w:val="0"/>
          <w:bCs w:val="0"/>
          <w:color w:val="auto"/>
          <w:kern w:val="2"/>
          <w:sz w:val="32"/>
          <w:szCs w:val="32"/>
          <w:highlight w:val="none"/>
          <w:lang w:val="en-US" w:eastAsia="zh-CN" w:bidi="ar-SA"/>
        </w:rPr>
        <w:t>采购人将开展不定期抽查。</w:t>
      </w:r>
    </w:p>
    <w:p w14:paraId="528AE69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若发现耗材存在以次充好、假冒伪劣等严重质量问题，采购人有权单方终止合同，</w:t>
      </w:r>
      <w:r>
        <w:rPr>
          <w:rFonts w:hint="eastAsia" w:ascii="仿宋_GB2312" w:hAnsi="仿宋_GB2312" w:eastAsia="仿宋_GB2312" w:cs="仿宋_GB2312"/>
          <w:b w:val="0"/>
          <w:bCs w:val="0"/>
          <w:color w:val="auto"/>
          <w:kern w:val="2"/>
          <w:sz w:val="32"/>
          <w:szCs w:val="32"/>
          <w:highlight w:val="none"/>
          <w:lang w:val="en-US" w:eastAsia="zh-CN" w:bidi="ar-SA"/>
        </w:rPr>
        <w:t>并</w:t>
      </w:r>
      <w:r>
        <w:rPr>
          <w:rFonts w:hint="default" w:ascii="仿宋_GB2312" w:hAnsi="仿宋_GB2312" w:eastAsia="仿宋_GB2312" w:cs="仿宋_GB2312"/>
          <w:b w:val="0"/>
          <w:bCs w:val="0"/>
          <w:color w:val="auto"/>
          <w:kern w:val="2"/>
          <w:sz w:val="32"/>
          <w:szCs w:val="32"/>
          <w:highlight w:val="none"/>
          <w:lang w:val="en-US" w:eastAsia="zh-CN" w:bidi="ar-SA"/>
        </w:rPr>
        <w:t>拒绝支付该批次货款，并要求供应商支付违约金。同时，采购人有权对供应商已供应的所有货品进行追溯查验，如发现同类问题，有权追回相应货款。若为品牌、型号不符等一般性问题，供应商应立即更换合格产品，并支付该批次货物金额</w:t>
      </w:r>
      <w:r>
        <w:rPr>
          <w:rFonts w:hint="eastAsia" w:ascii="仿宋_GB2312" w:hAnsi="仿宋_GB2312" w:eastAsia="仿宋_GB2312" w:cs="仿宋_GB2312"/>
          <w:b w:val="0"/>
          <w:bCs w:val="0"/>
          <w:color w:val="auto"/>
          <w:kern w:val="2"/>
          <w:sz w:val="32"/>
          <w:szCs w:val="32"/>
          <w:highlight w:val="none"/>
          <w:lang w:val="en-US" w:eastAsia="zh-CN" w:bidi="ar-SA"/>
        </w:rPr>
        <w:t>10</w:t>
      </w:r>
      <w:r>
        <w:rPr>
          <w:rFonts w:hint="default" w:ascii="仿宋_GB2312" w:hAnsi="仿宋_GB2312" w:eastAsia="仿宋_GB2312" w:cs="仿宋_GB2312"/>
          <w:b w:val="0"/>
          <w:bCs w:val="0"/>
          <w:color w:val="auto"/>
          <w:kern w:val="2"/>
          <w:sz w:val="32"/>
          <w:szCs w:val="32"/>
          <w:highlight w:val="none"/>
          <w:lang w:val="en-US" w:eastAsia="zh-CN" w:bidi="ar-SA"/>
        </w:rPr>
        <w:t>%的违约金。一个季度内达3次发生一般性问题的，采购人有权终止合同</w:t>
      </w:r>
      <w:r>
        <w:rPr>
          <w:rFonts w:hint="eastAsia" w:ascii="仿宋_GB2312" w:hAnsi="仿宋_GB2312" w:eastAsia="仿宋_GB2312" w:cs="仿宋_GB2312"/>
          <w:b w:val="0"/>
          <w:bCs w:val="0"/>
          <w:color w:val="auto"/>
          <w:kern w:val="2"/>
          <w:sz w:val="32"/>
          <w:szCs w:val="32"/>
          <w:highlight w:val="none"/>
          <w:lang w:val="en-US" w:eastAsia="zh-CN" w:bidi="ar-SA"/>
        </w:rPr>
        <w:t>。</w:t>
      </w:r>
    </w:p>
    <w:p w14:paraId="4D89C33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2</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打印质量控制，业务部门打印出现问题，如为办公耗材问题造成，经双方确认，</w:t>
      </w:r>
      <w:r>
        <w:rPr>
          <w:rFonts w:hint="eastAsia" w:ascii="仿宋_GB2312" w:hAnsi="仿宋_GB2312" w:eastAsia="仿宋_GB2312" w:cs="仿宋_GB2312"/>
          <w:b w:val="0"/>
          <w:bCs w:val="0"/>
          <w:color w:val="auto"/>
          <w:kern w:val="2"/>
          <w:sz w:val="32"/>
          <w:szCs w:val="32"/>
          <w:highlight w:val="none"/>
          <w:lang w:val="en-US" w:eastAsia="zh-CN" w:bidi="ar-SA"/>
        </w:rPr>
        <w:t>供应商</w:t>
      </w:r>
      <w:r>
        <w:rPr>
          <w:rFonts w:hint="default" w:ascii="仿宋_GB2312" w:hAnsi="仿宋_GB2312" w:eastAsia="仿宋_GB2312" w:cs="仿宋_GB2312"/>
          <w:b w:val="0"/>
          <w:bCs w:val="0"/>
          <w:color w:val="auto"/>
          <w:kern w:val="2"/>
          <w:sz w:val="32"/>
          <w:szCs w:val="32"/>
          <w:highlight w:val="none"/>
          <w:lang w:val="en-US" w:eastAsia="zh-CN" w:bidi="ar-SA"/>
        </w:rPr>
        <w:t>应免费更换问题耗材。不能及时解决问题的，采购人有权安排其他供货商送货并安装。若每月超过3次以上因上述原因造成的打印质量问题，采购人有权单方终止合同且不承担任何责任。</w:t>
      </w:r>
    </w:p>
    <w:p w14:paraId="3E0770C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3</w:t>
      </w:r>
      <w:r>
        <w:rPr>
          <w:rFonts w:hint="eastAsia" w:ascii="仿宋_GB2312" w:hAnsi="仿宋_GB2312" w:eastAsia="仿宋_GB2312" w:cs="仿宋_GB2312"/>
          <w:b w:val="0"/>
          <w:bCs w:val="0"/>
          <w:color w:val="auto"/>
          <w:kern w:val="2"/>
          <w:sz w:val="32"/>
          <w:szCs w:val="32"/>
          <w:highlight w:val="none"/>
          <w:lang w:val="en-US" w:eastAsia="zh-CN" w:bidi="ar-SA"/>
        </w:rPr>
        <w:t>.供应商</w:t>
      </w:r>
      <w:r>
        <w:rPr>
          <w:rFonts w:hint="default" w:ascii="仿宋_GB2312" w:hAnsi="仿宋_GB2312" w:eastAsia="仿宋_GB2312" w:cs="仿宋_GB2312"/>
          <w:b w:val="0"/>
          <w:bCs w:val="0"/>
          <w:color w:val="auto"/>
          <w:kern w:val="2"/>
          <w:sz w:val="32"/>
          <w:szCs w:val="32"/>
          <w:highlight w:val="none"/>
          <w:lang w:val="en-US" w:eastAsia="zh-CN" w:bidi="ar-SA"/>
        </w:rPr>
        <w:t>应对常用产品应有一定的储备。</w:t>
      </w:r>
    </w:p>
    <w:p w14:paraId="3B2CC76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4</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default" w:ascii="仿宋_GB2312" w:hAnsi="仿宋_GB2312" w:eastAsia="仿宋_GB2312" w:cs="仿宋_GB2312"/>
          <w:b w:val="0"/>
          <w:bCs w:val="0"/>
          <w:color w:val="auto"/>
          <w:kern w:val="2"/>
          <w:sz w:val="32"/>
          <w:szCs w:val="32"/>
          <w:highlight w:val="none"/>
          <w:lang w:val="en-US" w:eastAsia="zh-CN" w:bidi="ar-SA"/>
        </w:rPr>
        <w:t>采购人发出电话或在线供货通知，</w:t>
      </w:r>
      <w:r>
        <w:rPr>
          <w:rFonts w:hint="eastAsia" w:ascii="仿宋_GB2312" w:hAnsi="仿宋_GB2312" w:eastAsia="仿宋_GB2312" w:cs="仿宋_GB2312"/>
          <w:b w:val="0"/>
          <w:bCs w:val="0"/>
          <w:color w:val="auto"/>
          <w:kern w:val="2"/>
          <w:sz w:val="32"/>
          <w:szCs w:val="32"/>
          <w:highlight w:val="none"/>
          <w:lang w:val="en-US" w:eastAsia="zh-CN" w:bidi="ar-SA"/>
        </w:rPr>
        <w:t>供应商</w:t>
      </w:r>
      <w:r>
        <w:rPr>
          <w:rFonts w:hint="default" w:ascii="仿宋_GB2312" w:hAnsi="仿宋_GB2312" w:eastAsia="仿宋_GB2312" w:cs="仿宋_GB2312"/>
          <w:b w:val="0"/>
          <w:bCs w:val="0"/>
          <w:color w:val="auto"/>
          <w:kern w:val="2"/>
          <w:sz w:val="32"/>
          <w:szCs w:val="32"/>
          <w:highlight w:val="none"/>
          <w:lang w:val="en-US" w:eastAsia="zh-CN" w:bidi="ar-SA"/>
        </w:rPr>
        <w:t>需在承诺时间内按照要求把相关货物送达指定地点安装调配到位，由使用部门现场验收，部门负责人签字确认，并将当日配送的耗材清单统一提供给相关管理科室核对，确保正常工作时间及节假日服务不间断。并承诺遇紧急情况需在接到通知后15分钟内响应并出发，并在</w:t>
      </w:r>
      <w:r>
        <w:rPr>
          <w:rFonts w:hint="eastAsia" w:ascii="仿宋_GB2312" w:hAnsi="仿宋_GB2312" w:eastAsia="仿宋_GB2312" w:cs="仿宋_GB2312"/>
          <w:b w:val="0"/>
          <w:bCs w:val="0"/>
          <w:color w:val="auto"/>
          <w:kern w:val="2"/>
          <w:sz w:val="32"/>
          <w:szCs w:val="32"/>
          <w:highlight w:val="none"/>
          <w:lang w:val="en-US" w:eastAsia="zh-CN" w:bidi="ar-SA"/>
        </w:rPr>
        <w:t>1小时</w:t>
      </w:r>
      <w:r>
        <w:rPr>
          <w:rFonts w:hint="default" w:ascii="仿宋_GB2312" w:hAnsi="仿宋_GB2312" w:eastAsia="仿宋_GB2312" w:cs="仿宋_GB2312"/>
          <w:b w:val="0"/>
          <w:bCs w:val="0"/>
          <w:color w:val="auto"/>
          <w:kern w:val="2"/>
          <w:sz w:val="32"/>
          <w:szCs w:val="32"/>
          <w:highlight w:val="none"/>
          <w:lang w:val="en-US" w:eastAsia="zh-CN" w:bidi="ar-SA"/>
        </w:rPr>
        <w:t>内完成送货及安装调试。如</w:t>
      </w:r>
      <w:r>
        <w:rPr>
          <w:rFonts w:hint="eastAsia" w:ascii="仿宋_GB2312" w:hAnsi="仿宋_GB2312" w:eastAsia="仿宋_GB2312" w:cs="仿宋_GB2312"/>
          <w:b w:val="0"/>
          <w:bCs w:val="0"/>
          <w:color w:val="auto"/>
          <w:kern w:val="2"/>
          <w:sz w:val="32"/>
          <w:szCs w:val="32"/>
          <w:highlight w:val="none"/>
          <w:lang w:val="en-US" w:eastAsia="zh-CN" w:bidi="ar-SA"/>
        </w:rPr>
        <w:t>供应商</w:t>
      </w:r>
      <w:r>
        <w:rPr>
          <w:rFonts w:hint="default" w:ascii="仿宋_GB2312" w:hAnsi="仿宋_GB2312" w:eastAsia="仿宋_GB2312" w:cs="仿宋_GB2312"/>
          <w:b w:val="0"/>
          <w:bCs w:val="0"/>
          <w:color w:val="auto"/>
          <w:kern w:val="2"/>
          <w:sz w:val="32"/>
          <w:szCs w:val="32"/>
          <w:highlight w:val="none"/>
          <w:lang w:val="en-US" w:eastAsia="zh-CN" w:bidi="ar-SA"/>
        </w:rPr>
        <w:t>不能满足采购人上述需求，采购人有权安排其他供货商送货并安装。因</w:t>
      </w:r>
      <w:r>
        <w:rPr>
          <w:rFonts w:hint="eastAsia" w:ascii="仿宋_GB2312" w:hAnsi="仿宋_GB2312" w:eastAsia="仿宋_GB2312" w:cs="仿宋_GB2312"/>
          <w:b w:val="0"/>
          <w:bCs w:val="0"/>
          <w:color w:val="auto"/>
          <w:kern w:val="2"/>
          <w:sz w:val="32"/>
          <w:szCs w:val="32"/>
          <w:highlight w:val="none"/>
          <w:lang w:val="en-US" w:eastAsia="zh-CN" w:bidi="ar-SA"/>
        </w:rPr>
        <w:t>供应商</w:t>
      </w:r>
      <w:r>
        <w:rPr>
          <w:rFonts w:hint="default" w:ascii="仿宋_GB2312" w:hAnsi="仿宋_GB2312" w:eastAsia="仿宋_GB2312" w:cs="仿宋_GB2312"/>
          <w:b w:val="0"/>
          <w:bCs w:val="0"/>
          <w:color w:val="auto"/>
          <w:kern w:val="2"/>
          <w:sz w:val="32"/>
          <w:szCs w:val="32"/>
          <w:highlight w:val="none"/>
          <w:lang w:val="en-US" w:eastAsia="zh-CN" w:bidi="ar-SA"/>
        </w:rPr>
        <w:t>原因造成损失的，视情节严重，采购人有权单方面终止合同且不承担任何责任。</w:t>
      </w:r>
    </w:p>
    <w:p w14:paraId="05EAFFE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5.本地备件库与应急响应要求</w:t>
      </w:r>
    </w:p>
    <w:p w14:paraId="41FCD9D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default" w:ascii="仿宋_GB2312" w:hAnsi="仿宋_GB2312" w:eastAsia="仿宋_GB2312" w:cs="仿宋_GB2312"/>
          <w:b w:val="0"/>
          <w:bCs w:val="0"/>
          <w:color w:val="auto"/>
          <w:kern w:val="2"/>
          <w:sz w:val="32"/>
          <w:szCs w:val="32"/>
          <w:highlight w:val="none"/>
          <w:lang w:val="en-US" w:eastAsia="zh-CN" w:bidi="ar-SA"/>
        </w:rPr>
        <w:t>备件库存：为确保服务的及时性，供应商应在赣州市范围内设立或指定专门的备件库，常备库存需覆盖本项目清单中80%以上品种的常用耗材及易损件，且每种常备库存量不低于月均预计消耗量的50%。采购人有权不定期核查备件库情况。</w:t>
      </w:r>
    </w:p>
    <w:p w14:paraId="3461597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w:t>
      </w:r>
      <w:r>
        <w:rPr>
          <w:rFonts w:hint="default" w:ascii="仿宋_GB2312" w:hAnsi="仿宋_GB2312" w:eastAsia="仿宋_GB2312" w:cs="仿宋_GB2312"/>
          <w:b w:val="0"/>
          <w:bCs w:val="0"/>
          <w:color w:val="auto"/>
          <w:kern w:val="2"/>
          <w:sz w:val="32"/>
          <w:szCs w:val="32"/>
          <w:highlight w:val="none"/>
          <w:lang w:val="en-US" w:eastAsia="zh-CN" w:bidi="ar-SA"/>
        </w:rPr>
        <w:t>响应时效：供应商应在接到通知后15分钟内响应并确认需求。对于常规耗材需求，应在</w:t>
      </w:r>
      <w:r>
        <w:rPr>
          <w:rFonts w:hint="eastAsia" w:ascii="仿宋_GB2312" w:hAnsi="仿宋_GB2312" w:eastAsia="仿宋_GB2312" w:cs="仿宋_GB2312"/>
          <w:b w:val="0"/>
          <w:bCs w:val="0"/>
          <w:color w:val="auto"/>
          <w:kern w:val="2"/>
          <w:sz w:val="32"/>
          <w:szCs w:val="32"/>
          <w:highlight w:val="none"/>
          <w:lang w:val="en-US" w:eastAsia="zh-CN" w:bidi="ar-SA"/>
        </w:rPr>
        <w:t>1</w:t>
      </w:r>
      <w:r>
        <w:rPr>
          <w:rFonts w:hint="default" w:ascii="仿宋_GB2312" w:hAnsi="仿宋_GB2312" w:eastAsia="仿宋_GB2312" w:cs="仿宋_GB2312"/>
          <w:b w:val="0"/>
          <w:bCs w:val="0"/>
          <w:color w:val="auto"/>
          <w:kern w:val="2"/>
          <w:sz w:val="32"/>
          <w:szCs w:val="32"/>
          <w:highlight w:val="none"/>
          <w:lang w:val="en-US" w:eastAsia="zh-CN" w:bidi="ar-SA"/>
        </w:rPr>
        <w:t>小时内送达指定地点并安装调试完毕；对于紧急故障所需的关键耗材或备件，应在接到通知后</w:t>
      </w:r>
      <w:r>
        <w:rPr>
          <w:rFonts w:hint="eastAsia" w:ascii="仿宋_GB2312" w:hAnsi="仿宋_GB2312" w:eastAsia="仿宋_GB2312" w:cs="仿宋_GB2312"/>
          <w:b w:val="0"/>
          <w:bCs w:val="0"/>
          <w:color w:val="auto"/>
          <w:kern w:val="2"/>
          <w:sz w:val="32"/>
          <w:szCs w:val="32"/>
          <w:highlight w:val="none"/>
          <w:lang w:val="en-US" w:eastAsia="zh-CN" w:bidi="ar-SA"/>
        </w:rPr>
        <w:t>30分钟</w:t>
      </w:r>
      <w:r>
        <w:rPr>
          <w:rFonts w:hint="default" w:ascii="仿宋_GB2312" w:hAnsi="仿宋_GB2312" w:eastAsia="仿宋_GB2312" w:cs="仿宋_GB2312"/>
          <w:b w:val="0"/>
          <w:bCs w:val="0"/>
          <w:color w:val="auto"/>
          <w:kern w:val="2"/>
          <w:sz w:val="32"/>
          <w:szCs w:val="32"/>
          <w:highlight w:val="none"/>
          <w:lang w:val="en-US" w:eastAsia="zh-CN" w:bidi="ar-SA"/>
        </w:rPr>
        <w:t>内送达现场并处理完毕。响应与完成时间自采购人正式通知送达供应商指定联系人时起算。</w:t>
      </w:r>
    </w:p>
    <w:p w14:paraId="19222A1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仿宋_GB2312" w:eastAsia="仿宋_GB2312" w:cs="仿宋_GB2312"/>
          <w:b w:val="0"/>
          <w:bCs w:val="0"/>
          <w:color w:val="auto"/>
          <w:kern w:val="2"/>
          <w:sz w:val="32"/>
          <w:szCs w:val="32"/>
          <w:highlight w:val="none"/>
          <w:lang w:val="en-US" w:eastAsia="zh-CN" w:bidi="ar-SA"/>
        </w:rPr>
        <w:t>（3）</w:t>
      </w:r>
      <w:r>
        <w:rPr>
          <w:rFonts w:hint="default" w:ascii="仿宋_GB2312" w:hAnsi="仿宋_GB2312" w:eastAsia="仿宋_GB2312" w:cs="仿宋_GB2312"/>
          <w:b w:val="0"/>
          <w:bCs w:val="0"/>
          <w:color w:val="auto"/>
          <w:kern w:val="2"/>
          <w:sz w:val="32"/>
          <w:szCs w:val="32"/>
          <w:highlight w:val="none"/>
          <w:lang w:val="en-US" w:eastAsia="zh-CN" w:bidi="ar-SA"/>
        </w:rPr>
        <w:t>未达时效处理：若因供应商备件不足导致无法按时响应，采购人有权安排其他渠道供应，所产生的差价及额外费用由供应商承担，同时本次供应不计入结算数量。</w:t>
      </w:r>
    </w:p>
    <w:p w14:paraId="66730E6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6.备用机提供与服务连续性保障</w:t>
      </w:r>
    </w:p>
    <w:p w14:paraId="4FE8CA0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1）适用范围：当本合同清单内的打印机、一体机、复合机等设备出现故障，经供应商现场检测及采购人信息科共同确认，该故障无法在现场修复，需返回维修点或厂家进行维修，且双方书面（包括邮件、工作联络单等）确认维修周期将超过1个工作日的，供应商必须免费提供同等或以上性能的备用设备。在紧急情况下，经采购人信息科</w:t>
      </w:r>
      <w:r>
        <w:rPr>
          <w:rFonts w:hint="eastAsia" w:ascii="仿宋_GB2312" w:hAnsi="仿宋_GB2312" w:eastAsia="仿宋_GB2312" w:cs="仿宋_GB2312"/>
          <w:b w:val="0"/>
          <w:bCs w:val="0"/>
          <w:color w:val="auto"/>
          <w:kern w:val="2"/>
          <w:sz w:val="32"/>
          <w:szCs w:val="32"/>
          <w:highlight w:val="none"/>
          <w:lang w:val="en-US" w:eastAsia="zh-CN" w:bidi="ar-SA"/>
        </w:rPr>
        <w:t>人员</w:t>
      </w:r>
      <w:r>
        <w:rPr>
          <w:rFonts w:hint="default" w:ascii="仿宋_GB2312" w:hAnsi="仿宋_GB2312" w:eastAsia="仿宋_GB2312" w:cs="仿宋_GB2312"/>
          <w:b w:val="0"/>
          <w:bCs w:val="0"/>
          <w:color w:val="auto"/>
          <w:kern w:val="2"/>
          <w:sz w:val="32"/>
          <w:szCs w:val="32"/>
          <w:highlight w:val="none"/>
          <w:lang w:val="en-US" w:eastAsia="zh-CN" w:bidi="ar-SA"/>
        </w:rPr>
        <w:t>口头确认后，供应商应立即启动备用机提供程序，相关书面确认手续可于下一个工作日内补办。</w:t>
      </w:r>
    </w:p>
    <w:p w14:paraId="66088EE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（2）备用机要求：提供的备用机应保证性能稳定、可满足日常办公基本需求，其品牌、型号可不同于原设备，但主要功能（如打印速度、幅面、联网能力等）应相当。</w:t>
      </w:r>
    </w:p>
    <w:p w14:paraId="7B6BA21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（3）响应时限：在双方根据本条第（1）款确认需提供备用机后，供应商应在24小时内将备用机送达指定地点并安装调试完毕，确保业务不中断。</w:t>
      </w:r>
    </w:p>
    <w:p w14:paraId="17AD16C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（4）使用与归还：备用机使用期间，采购人应尽妥善保管义务。待原设备修复送回并验收合格后，双方归还备用机与原设备。备用机在使用过程中出现非人为损坏的故障，由供应商负责免费维修或更换。</w:t>
      </w:r>
    </w:p>
    <w:p w14:paraId="1DBD322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w:t>
      </w:r>
      <w:r>
        <w:rPr>
          <w:rFonts w:hint="default" w:ascii="仿宋_GB2312" w:hAnsi="仿宋_GB2312" w:eastAsia="仿宋_GB2312" w:cs="仿宋_GB2312"/>
          <w:b w:val="0"/>
          <w:bCs w:val="0"/>
          <w:color w:val="auto"/>
          <w:kern w:val="2"/>
          <w:sz w:val="32"/>
          <w:szCs w:val="32"/>
          <w:highlight w:val="none"/>
          <w:lang w:val="en-US" w:eastAsia="zh-CN" w:bidi="ar-SA"/>
        </w:rPr>
        <w:t>采购人对</w:t>
      </w:r>
      <w:r>
        <w:rPr>
          <w:rFonts w:hint="eastAsia" w:ascii="仿宋_GB2312" w:hAnsi="仿宋_GB2312" w:eastAsia="仿宋_GB2312" w:cs="仿宋_GB2312"/>
          <w:b w:val="0"/>
          <w:bCs w:val="0"/>
          <w:color w:val="auto"/>
          <w:kern w:val="2"/>
          <w:sz w:val="32"/>
          <w:szCs w:val="32"/>
          <w:highlight w:val="none"/>
          <w:lang w:val="en-US" w:eastAsia="zh-CN" w:bidi="ar-SA"/>
        </w:rPr>
        <w:t>供应商</w:t>
      </w:r>
      <w:r>
        <w:rPr>
          <w:rFonts w:hint="default" w:ascii="仿宋_GB2312" w:hAnsi="仿宋_GB2312" w:eastAsia="仿宋_GB2312" w:cs="仿宋_GB2312"/>
          <w:b w:val="0"/>
          <w:bCs w:val="0"/>
          <w:color w:val="auto"/>
          <w:kern w:val="2"/>
          <w:sz w:val="32"/>
          <w:szCs w:val="32"/>
          <w:highlight w:val="none"/>
          <w:lang w:val="en-US" w:eastAsia="zh-CN" w:bidi="ar-SA"/>
        </w:rPr>
        <w:t>专业服务人员的服务态度以及服务质量不满意，采购人可提出更换要求。若3次以上更换专业服务人员仍旧不能满足采购人要求，情节严重者，采购人有权终止合同且不承担任何责任。</w:t>
      </w:r>
    </w:p>
    <w:p w14:paraId="0278424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8.</w:t>
      </w:r>
      <w:r>
        <w:rPr>
          <w:rFonts w:hint="default" w:ascii="仿宋_GB2312" w:hAnsi="仿宋_GB2312" w:eastAsia="仿宋_GB2312" w:cs="仿宋_GB2312"/>
          <w:b w:val="0"/>
          <w:bCs w:val="0"/>
          <w:color w:val="auto"/>
          <w:kern w:val="2"/>
          <w:sz w:val="32"/>
          <w:szCs w:val="32"/>
          <w:highlight w:val="none"/>
          <w:lang w:val="en-US" w:eastAsia="zh-CN" w:bidi="ar-SA"/>
        </w:rPr>
        <w:t>合同期内如遇政策性原因，导致合同无法履行，则合同自行终止。</w:t>
      </w:r>
    </w:p>
    <w:p w14:paraId="5627497E">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六、其他要求：</w:t>
      </w:r>
    </w:p>
    <w:p w14:paraId="3D68F06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1.供应商</w:t>
      </w:r>
      <w:r>
        <w:rPr>
          <w:rFonts w:hint="default" w:ascii="仿宋_GB2312" w:hAnsi="仿宋_GB2312" w:eastAsia="仿宋_GB2312" w:cs="仿宋_GB2312"/>
          <w:b w:val="0"/>
          <w:bCs w:val="0"/>
          <w:color w:val="auto"/>
          <w:kern w:val="2"/>
          <w:sz w:val="32"/>
          <w:szCs w:val="32"/>
          <w:highlight w:val="none"/>
          <w:lang w:val="en-US" w:eastAsia="zh-CN" w:bidi="ar-SA"/>
        </w:rPr>
        <w:t>负责送货上门、安装、调试（过程中所需的专用工具和辅助材料由</w:t>
      </w:r>
      <w:r>
        <w:rPr>
          <w:rFonts w:hint="eastAsia" w:ascii="仿宋_GB2312" w:hAnsi="仿宋_GB2312" w:eastAsia="仿宋_GB2312" w:cs="仿宋_GB2312"/>
          <w:b w:val="0"/>
          <w:bCs w:val="0"/>
          <w:color w:val="auto"/>
          <w:kern w:val="2"/>
          <w:sz w:val="32"/>
          <w:szCs w:val="32"/>
          <w:highlight w:val="none"/>
          <w:lang w:val="en-US" w:eastAsia="zh-CN" w:bidi="ar-SA"/>
        </w:rPr>
        <w:t>供应商</w:t>
      </w:r>
      <w:r>
        <w:rPr>
          <w:rFonts w:hint="default" w:ascii="仿宋_GB2312" w:hAnsi="仿宋_GB2312" w:eastAsia="仿宋_GB2312" w:cs="仿宋_GB2312"/>
          <w:b w:val="0"/>
          <w:bCs w:val="0"/>
          <w:color w:val="auto"/>
          <w:kern w:val="2"/>
          <w:sz w:val="32"/>
          <w:szCs w:val="32"/>
          <w:highlight w:val="none"/>
          <w:lang w:val="en-US" w:eastAsia="zh-CN" w:bidi="ar-SA"/>
        </w:rPr>
        <w:t>提供，并提供设备使用的全部资料）</w:t>
      </w:r>
      <w:r>
        <w:rPr>
          <w:rFonts w:hint="eastAsia" w:ascii="仿宋_GB2312" w:hAnsi="仿宋_GB2312" w:eastAsia="仿宋_GB2312" w:cs="仿宋_GB2312"/>
          <w:b w:val="0"/>
          <w:bCs w:val="0"/>
          <w:color w:val="auto"/>
          <w:kern w:val="2"/>
          <w:sz w:val="32"/>
          <w:szCs w:val="32"/>
          <w:highlight w:val="none"/>
          <w:lang w:val="en-US" w:eastAsia="zh-CN" w:bidi="ar-SA"/>
        </w:rPr>
        <w:t>。</w:t>
      </w:r>
    </w:p>
    <w:p w14:paraId="6786F8D9">
      <w:pPr>
        <w:bidi w:val="0"/>
        <w:ind w:firstLine="640" w:firstLineChars="200"/>
        <w:rPr>
          <w:rFonts w:hint="eastAsia" w:ascii="仿宋_GB2312" w:hAnsi="仿宋_GB2312" w:eastAsia="仿宋_GB2312" w:cs="仿宋_GB2312"/>
          <w:b w:val="0"/>
          <w:bCs w:val="0"/>
          <w:strike w:val="0"/>
          <w:dstrike w:val="0"/>
          <w:color w:val="auto"/>
          <w:kern w:val="2"/>
          <w:sz w:val="32"/>
          <w:szCs w:val="32"/>
          <w:highlight w:val="none"/>
          <w:lang w:val="zh-CN" w:eastAsia="zh-CN" w:bidi="ar-SA"/>
        </w:rPr>
      </w:pPr>
      <w:r>
        <w:rPr>
          <w:rFonts w:hint="eastAsia" w:ascii="仿宋_GB2312" w:hAnsi="仿宋_GB2312" w:eastAsia="仿宋_GB2312" w:cs="仿宋_GB2312"/>
          <w:b w:val="0"/>
          <w:bCs w:val="0"/>
          <w:strike w:val="0"/>
          <w:dstrike w:val="0"/>
          <w:color w:val="auto"/>
          <w:kern w:val="2"/>
          <w:sz w:val="32"/>
          <w:szCs w:val="32"/>
          <w:highlight w:val="none"/>
          <w:lang w:val="en-US" w:eastAsia="zh-CN" w:bidi="ar-SA"/>
        </w:rPr>
        <w:t>2.本项目报价</w:t>
      </w:r>
      <w:r>
        <w:rPr>
          <w:rFonts w:hint="default" w:ascii="仿宋_GB2312" w:hAnsi="仿宋_GB2312" w:eastAsia="仿宋_GB2312" w:cs="仿宋_GB2312"/>
          <w:b w:val="0"/>
          <w:bCs w:val="0"/>
          <w:strike w:val="0"/>
          <w:dstrike w:val="0"/>
          <w:color w:val="auto"/>
          <w:kern w:val="2"/>
          <w:sz w:val="32"/>
          <w:szCs w:val="32"/>
          <w:highlight w:val="none"/>
          <w:lang w:val="zh-CN" w:eastAsia="zh-CN" w:bidi="ar-SA"/>
        </w:rPr>
        <w:t>包括但不限于货物成本、包装费、运输装卸费、安装调试费、人工服务费、普通辅材费（如非特殊说明的线材、扎带、胶带等）、检测费、保险费、利润、税金以及合同明示或暗示的所有责任、义务和风险。</w:t>
      </w:r>
    </w:p>
    <w:p w14:paraId="23CEDF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trike w:val="0"/>
          <w:dstrike w:val="0"/>
          <w:color w:val="auto"/>
          <w:kern w:val="2"/>
          <w:sz w:val="32"/>
          <w:szCs w:val="32"/>
          <w:highlight w:val="none"/>
          <w:lang w:val="zh-CN" w:eastAsia="zh-CN" w:bidi="ar-SA"/>
        </w:rPr>
      </w:pPr>
      <w:r>
        <w:rPr>
          <w:rFonts w:hint="eastAsia" w:ascii="仿宋_GB2312" w:hAnsi="仿宋_GB2312" w:eastAsia="仿宋_GB2312" w:cs="仿宋_GB2312"/>
          <w:b w:val="0"/>
          <w:bCs w:val="0"/>
          <w:strike w:val="0"/>
          <w:dstrike w:val="0"/>
          <w:color w:val="auto"/>
          <w:kern w:val="2"/>
          <w:sz w:val="32"/>
          <w:szCs w:val="32"/>
          <w:highlight w:val="none"/>
          <w:lang w:val="en-US" w:eastAsia="zh-CN" w:bidi="ar-SA"/>
        </w:rPr>
        <w:t>3.</w:t>
      </w:r>
      <w:r>
        <w:rPr>
          <w:rFonts w:hint="default" w:ascii="仿宋_GB2312" w:hAnsi="仿宋_GB2312" w:eastAsia="仿宋_GB2312" w:cs="仿宋_GB2312"/>
          <w:b w:val="0"/>
          <w:bCs w:val="0"/>
          <w:strike w:val="0"/>
          <w:dstrike w:val="0"/>
          <w:color w:val="auto"/>
          <w:kern w:val="2"/>
          <w:sz w:val="32"/>
          <w:szCs w:val="32"/>
          <w:highlight w:val="none"/>
          <w:lang w:val="zh-CN" w:eastAsia="zh-CN" w:bidi="ar-SA"/>
        </w:rPr>
        <w:t>除经采购人书面确认同意的清单外新增服务项目外，供应商不得以任何理由要求支付额外费用。</w:t>
      </w:r>
      <w:r>
        <w:rPr>
          <w:rFonts w:hint="default" w:ascii="仿宋_GB2312" w:hAnsi="仿宋_GB2312" w:eastAsia="仿宋_GB2312" w:cs="仿宋_GB2312"/>
          <w:b w:val="0"/>
          <w:bCs w:val="0"/>
          <w:color w:val="auto"/>
          <w:kern w:val="2"/>
          <w:sz w:val="32"/>
          <w:szCs w:val="32"/>
          <w:highlight w:val="none"/>
          <w:lang w:val="zh-CN" w:eastAsia="zh-CN" w:bidi="ar-SA"/>
        </w:rPr>
        <w:t>为保障维修服务的完整性与成本可控，供应商须在本项目响应文件中，根据采购清单所列的设备品牌与型号，</w:t>
      </w:r>
      <w:r>
        <w:rPr>
          <w:rFonts w:hint="eastAsia" w:ascii="仿宋_GB2312" w:hAnsi="仿宋_GB2312" w:eastAsia="仿宋_GB2312" w:cs="仿宋_GB2312"/>
          <w:b w:val="0"/>
          <w:bCs w:val="0"/>
          <w:color w:val="auto"/>
          <w:kern w:val="2"/>
          <w:sz w:val="32"/>
          <w:szCs w:val="32"/>
          <w:highlight w:val="none"/>
          <w:lang w:val="en-US" w:eastAsia="zh-CN" w:bidi="ar-SA"/>
        </w:rPr>
        <w:t>另可</w:t>
      </w:r>
      <w:r>
        <w:rPr>
          <w:rFonts w:hint="default" w:ascii="仿宋_GB2312" w:hAnsi="仿宋_GB2312" w:eastAsia="仿宋_GB2312" w:cs="仿宋_GB2312"/>
          <w:b w:val="0"/>
          <w:bCs w:val="0"/>
          <w:color w:val="auto"/>
          <w:kern w:val="2"/>
          <w:sz w:val="32"/>
          <w:szCs w:val="32"/>
          <w:highlight w:val="none"/>
          <w:lang w:val="zh-CN" w:eastAsia="zh-CN" w:bidi="ar-SA"/>
        </w:rPr>
        <w:t>提供一份详细的《常用维修配件报价单》（以下简称“配件报价单”），作为未来合同履行的依据与附件。</w:t>
      </w:r>
    </w:p>
    <w:p w14:paraId="7C5C650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七、商务要求</w:t>
      </w:r>
    </w:p>
    <w:p w14:paraId="3D963A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1.服务时间：1年，服务期限内，达到合同金额，合同自动终止；服务期限满，未达到合同金额，合同也自动终止。</w:t>
      </w:r>
    </w:p>
    <w:p w14:paraId="494FBC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2.服务地点：赣州蓉江新区人民医院（潭口镇卫生院）。</w:t>
      </w:r>
    </w:p>
    <w:p w14:paraId="2E0614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w:t>
      </w:r>
      <w:r>
        <w:rPr>
          <w:rFonts w:hint="default" w:ascii="仿宋_GB2312" w:hAnsi="仿宋_GB2312" w:eastAsia="仿宋_GB2312" w:cs="仿宋_GB2312"/>
          <w:b w:val="0"/>
          <w:bCs w:val="0"/>
          <w:color w:val="auto"/>
          <w:kern w:val="2"/>
          <w:sz w:val="32"/>
          <w:szCs w:val="32"/>
          <w:highlight w:val="none"/>
          <w:lang w:val="en-US" w:eastAsia="zh-CN" w:bidi="ar-SA"/>
        </w:rPr>
        <w:t>交货时间:中标人需在签订合同之日起按医院要求必须在接到采购人通知后</w:t>
      </w:r>
      <w:r>
        <w:rPr>
          <w:rFonts w:hint="eastAsia" w:ascii="仿宋_GB2312" w:hAnsi="仿宋_GB2312" w:eastAsia="仿宋_GB2312" w:cs="仿宋_GB2312"/>
          <w:b w:val="0"/>
          <w:bCs w:val="0"/>
          <w:color w:val="auto"/>
          <w:kern w:val="2"/>
          <w:sz w:val="32"/>
          <w:szCs w:val="32"/>
          <w:highlight w:val="none"/>
          <w:lang w:val="en-US" w:eastAsia="zh-CN" w:bidi="ar-SA"/>
        </w:rPr>
        <w:t>1</w:t>
      </w:r>
      <w:r>
        <w:rPr>
          <w:rFonts w:hint="default" w:ascii="仿宋_GB2312" w:hAnsi="仿宋_GB2312" w:eastAsia="仿宋_GB2312" w:cs="仿宋_GB2312"/>
          <w:b w:val="0"/>
          <w:bCs w:val="0"/>
          <w:color w:val="auto"/>
          <w:kern w:val="2"/>
          <w:sz w:val="32"/>
          <w:szCs w:val="32"/>
          <w:highlight w:val="none"/>
          <w:lang w:val="en-US" w:eastAsia="zh-CN" w:bidi="ar-SA"/>
        </w:rPr>
        <w:t>小时内送至需求科室，应急情况</w:t>
      </w:r>
      <w:r>
        <w:rPr>
          <w:rFonts w:hint="eastAsia" w:ascii="仿宋_GB2312" w:hAnsi="仿宋_GB2312" w:eastAsia="仿宋_GB2312" w:cs="仿宋_GB2312"/>
          <w:b w:val="0"/>
          <w:bCs w:val="0"/>
          <w:color w:val="auto"/>
          <w:kern w:val="2"/>
          <w:sz w:val="32"/>
          <w:szCs w:val="32"/>
          <w:highlight w:val="none"/>
          <w:lang w:val="en-US" w:eastAsia="zh-CN" w:bidi="ar-SA"/>
        </w:rPr>
        <w:t>半</w:t>
      </w:r>
      <w:r>
        <w:rPr>
          <w:rFonts w:hint="default" w:ascii="仿宋_GB2312" w:hAnsi="仿宋_GB2312" w:eastAsia="仿宋_GB2312" w:cs="仿宋_GB2312"/>
          <w:b w:val="0"/>
          <w:bCs w:val="0"/>
          <w:color w:val="auto"/>
          <w:kern w:val="2"/>
          <w:sz w:val="32"/>
          <w:szCs w:val="32"/>
          <w:highlight w:val="none"/>
          <w:lang w:val="en-US" w:eastAsia="zh-CN" w:bidi="ar-SA"/>
        </w:rPr>
        <w:t>小时内</w:t>
      </w:r>
      <w:r>
        <w:rPr>
          <w:rFonts w:hint="eastAsia" w:ascii="仿宋_GB2312" w:hAnsi="仿宋_GB2312" w:eastAsia="仿宋_GB2312" w:cs="仿宋_GB2312"/>
          <w:b w:val="0"/>
          <w:bCs w:val="0"/>
          <w:color w:val="auto"/>
          <w:kern w:val="2"/>
          <w:sz w:val="32"/>
          <w:szCs w:val="32"/>
          <w:highlight w:val="none"/>
          <w:lang w:val="en-US" w:eastAsia="zh-CN" w:bidi="ar-SA"/>
        </w:rPr>
        <w:t>到达现场完成耗材更换/应急维修等</w:t>
      </w:r>
      <w:r>
        <w:rPr>
          <w:rFonts w:hint="default" w:ascii="仿宋_GB2312" w:hAnsi="仿宋_GB2312" w:eastAsia="仿宋_GB2312" w:cs="仿宋_GB2312"/>
          <w:b w:val="0"/>
          <w:bCs w:val="0"/>
          <w:color w:val="auto"/>
          <w:kern w:val="2"/>
          <w:sz w:val="32"/>
          <w:szCs w:val="32"/>
          <w:highlight w:val="none"/>
          <w:lang w:val="en-US" w:eastAsia="zh-CN" w:bidi="ar-SA"/>
        </w:rPr>
        <w:t>。</w:t>
      </w:r>
    </w:p>
    <w:p w14:paraId="049D76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4.付款方式：</w:t>
      </w:r>
      <w:r>
        <w:rPr>
          <w:rFonts w:hint="default" w:ascii="仿宋_GB2312" w:hAnsi="仿宋_GB2312" w:eastAsia="仿宋_GB2312" w:cs="仿宋_GB2312"/>
          <w:b w:val="0"/>
          <w:bCs w:val="0"/>
          <w:color w:val="auto"/>
          <w:kern w:val="2"/>
          <w:sz w:val="32"/>
          <w:szCs w:val="32"/>
          <w:highlight w:val="none"/>
          <w:lang w:val="en-US" w:eastAsia="zh-CN" w:bidi="ar-SA"/>
        </w:rPr>
        <w:t>合同生效后根据实际用量</w:t>
      </w:r>
      <w:r>
        <w:rPr>
          <w:rFonts w:hint="eastAsia" w:ascii="仿宋_GB2312" w:hAnsi="仿宋_GB2312" w:eastAsia="仿宋_GB2312" w:cs="仿宋_GB2312"/>
          <w:b w:val="0"/>
          <w:bCs w:val="0"/>
          <w:color w:val="auto"/>
          <w:kern w:val="2"/>
          <w:sz w:val="32"/>
          <w:szCs w:val="32"/>
          <w:highlight w:val="none"/>
          <w:lang w:val="en-US" w:eastAsia="zh-CN" w:bidi="ar-SA"/>
        </w:rPr>
        <w:t>按季据实</w:t>
      </w:r>
      <w:r>
        <w:rPr>
          <w:rFonts w:hint="default" w:ascii="仿宋_GB2312" w:hAnsi="仿宋_GB2312" w:eastAsia="仿宋_GB2312" w:cs="仿宋_GB2312"/>
          <w:b w:val="0"/>
          <w:bCs w:val="0"/>
          <w:color w:val="auto"/>
          <w:kern w:val="2"/>
          <w:sz w:val="32"/>
          <w:szCs w:val="32"/>
          <w:highlight w:val="none"/>
          <w:lang w:val="en-US" w:eastAsia="zh-CN" w:bidi="ar-SA"/>
        </w:rPr>
        <w:t>结算付款(</w:t>
      </w:r>
      <w:r>
        <w:rPr>
          <w:rFonts w:hint="eastAsia" w:ascii="仿宋_GB2312" w:hAnsi="仿宋_GB2312" w:eastAsia="仿宋_GB2312" w:cs="仿宋_GB2312"/>
          <w:b w:val="0"/>
          <w:bCs w:val="0"/>
          <w:color w:val="auto"/>
          <w:kern w:val="2"/>
          <w:sz w:val="32"/>
          <w:szCs w:val="32"/>
          <w:highlight w:val="none"/>
          <w:lang w:val="en-US" w:eastAsia="zh-CN" w:bidi="ar-SA"/>
        </w:rPr>
        <w:t>结算金额=预算单价×成交折扣率×</w:t>
      </w:r>
      <w:r>
        <w:rPr>
          <w:rFonts w:hint="default" w:ascii="仿宋_GB2312" w:hAnsi="仿宋_GB2312" w:eastAsia="仿宋_GB2312" w:cs="仿宋_GB2312"/>
          <w:b w:val="0"/>
          <w:bCs w:val="0"/>
          <w:color w:val="auto"/>
          <w:kern w:val="2"/>
          <w:sz w:val="32"/>
          <w:szCs w:val="32"/>
          <w:highlight w:val="none"/>
          <w:lang w:val="en-US" w:eastAsia="zh-CN" w:bidi="ar-SA"/>
        </w:rPr>
        <w:t>数量)。</w:t>
      </w:r>
      <w:r>
        <w:rPr>
          <w:rFonts w:hint="eastAsia" w:ascii="仿宋_GB2312" w:hAnsi="仿宋_GB2312" w:eastAsia="仿宋_GB2312" w:cs="仿宋_GB2312"/>
          <w:b w:val="0"/>
          <w:bCs w:val="0"/>
          <w:color w:val="auto"/>
          <w:kern w:val="2"/>
          <w:sz w:val="32"/>
          <w:szCs w:val="32"/>
          <w:highlight w:val="none"/>
          <w:lang w:val="en-US" w:eastAsia="zh-CN" w:bidi="ar-SA"/>
        </w:rPr>
        <w:t>供应商</w:t>
      </w:r>
      <w:r>
        <w:rPr>
          <w:rFonts w:hint="default" w:ascii="仿宋_GB2312" w:hAnsi="仿宋_GB2312" w:eastAsia="仿宋_GB2312" w:cs="仿宋_GB2312"/>
          <w:b w:val="0"/>
          <w:bCs w:val="0"/>
          <w:color w:val="auto"/>
          <w:kern w:val="2"/>
          <w:sz w:val="32"/>
          <w:szCs w:val="32"/>
          <w:highlight w:val="none"/>
          <w:lang w:val="en-US" w:eastAsia="zh-CN" w:bidi="ar-SA"/>
        </w:rPr>
        <w:t>每</w:t>
      </w:r>
      <w:r>
        <w:rPr>
          <w:rFonts w:hint="eastAsia" w:ascii="仿宋_GB2312" w:hAnsi="仿宋_GB2312" w:eastAsia="仿宋_GB2312" w:cs="仿宋_GB2312"/>
          <w:b w:val="0"/>
          <w:bCs w:val="0"/>
          <w:color w:val="auto"/>
          <w:kern w:val="2"/>
          <w:sz w:val="32"/>
          <w:szCs w:val="32"/>
          <w:highlight w:val="none"/>
          <w:lang w:val="en-US" w:eastAsia="zh-CN" w:bidi="ar-SA"/>
        </w:rPr>
        <w:t>季度结束后第一个月的</w:t>
      </w:r>
      <w:r>
        <w:rPr>
          <w:rFonts w:hint="default" w:ascii="仿宋_GB2312" w:hAnsi="仿宋_GB2312" w:eastAsia="仿宋_GB2312" w:cs="仿宋_GB2312"/>
          <w:b w:val="0"/>
          <w:bCs w:val="0"/>
          <w:color w:val="auto"/>
          <w:kern w:val="2"/>
          <w:sz w:val="32"/>
          <w:szCs w:val="32"/>
          <w:highlight w:val="none"/>
          <w:lang w:val="en-US" w:eastAsia="zh-CN" w:bidi="ar-SA"/>
        </w:rPr>
        <w:t>5号前将上</w:t>
      </w:r>
      <w:r>
        <w:rPr>
          <w:rFonts w:hint="eastAsia" w:ascii="仿宋_GB2312" w:hAnsi="仿宋_GB2312" w:eastAsia="仿宋_GB2312" w:cs="仿宋_GB2312"/>
          <w:b w:val="0"/>
          <w:bCs w:val="0"/>
          <w:color w:val="auto"/>
          <w:kern w:val="2"/>
          <w:sz w:val="32"/>
          <w:szCs w:val="32"/>
          <w:highlight w:val="none"/>
          <w:lang w:val="en-US" w:eastAsia="zh-CN" w:bidi="ar-SA"/>
        </w:rPr>
        <w:t>季度</w:t>
      </w:r>
      <w:r>
        <w:rPr>
          <w:rFonts w:hint="default" w:ascii="仿宋_GB2312" w:hAnsi="仿宋_GB2312" w:eastAsia="仿宋_GB2312" w:cs="仿宋_GB2312"/>
          <w:b w:val="0"/>
          <w:bCs w:val="0"/>
          <w:color w:val="auto"/>
          <w:kern w:val="2"/>
          <w:sz w:val="32"/>
          <w:szCs w:val="32"/>
          <w:highlight w:val="none"/>
          <w:lang w:val="en-US" w:eastAsia="zh-CN" w:bidi="ar-SA"/>
        </w:rPr>
        <w:t>使用部门</w:t>
      </w:r>
      <w:r>
        <w:rPr>
          <w:rFonts w:hint="eastAsia" w:ascii="仿宋_GB2312" w:hAnsi="仿宋_GB2312" w:eastAsia="仿宋_GB2312" w:cs="仿宋_GB2312"/>
          <w:b w:val="0"/>
          <w:bCs w:val="0"/>
          <w:color w:val="auto"/>
          <w:kern w:val="2"/>
          <w:sz w:val="32"/>
          <w:szCs w:val="32"/>
          <w:highlight w:val="none"/>
          <w:lang w:val="en-US" w:eastAsia="zh-CN" w:bidi="ar-SA"/>
        </w:rPr>
        <w:t>维修申请单</w:t>
      </w:r>
      <w:r>
        <w:rPr>
          <w:rFonts w:hint="default" w:ascii="仿宋_GB2312" w:hAnsi="仿宋_GB2312" w:eastAsia="仿宋_GB2312" w:cs="仿宋_GB2312"/>
          <w:b w:val="0"/>
          <w:bCs w:val="0"/>
          <w:color w:val="auto"/>
          <w:kern w:val="2"/>
          <w:sz w:val="32"/>
          <w:szCs w:val="32"/>
          <w:highlight w:val="none"/>
          <w:lang w:val="en-US" w:eastAsia="zh-CN" w:bidi="ar-SA"/>
        </w:rPr>
        <w:t>（需标明货物名称、品牌、数量等信息）送采购人审核确认，</w:t>
      </w:r>
      <w:r>
        <w:rPr>
          <w:rFonts w:hint="eastAsia" w:ascii="仿宋_GB2312" w:hAnsi="仿宋_GB2312" w:eastAsia="仿宋_GB2312" w:cs="仿宋_GB2312"/>
          <w:b w:val="0"/>
          <w:bCs w:val="0"/>
          <w:color w:val="auto"/>
          <w:kern w:val="2"/>
          <w:sz w:val="32"/>
          <w:szCs w:val="32"/>
          <w:highlight w:val="none"/>
          <w:lang w:val="en-US" w:eastAsia="zh-CN" w:bidi="ar-SA"/>
        </w:rPr>
        <w:t>在收到成交供应商提供的符合法律规定的税票后30天内根据当月的考核结果据实结算，如有违约，按合同规定处理。</w:t>
      </w:r>
    </w:p>
    <w:p w14:paraId="76A159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5.履约保证金：供应商按合同金额的5%向采购人转账（或支票、汇票、本票、保函等）缴纳本项目的履约保证金。履约保证金在服务到期后一次性无息退还，如有违约，按照合同约定处理。</w:t>
      </w:r>
    </w:p>
    <w:p w14:paraId="556B7C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6.验收：将按照合同的约定对每一项技术、服务、安全标准的履约情况进行确认，验收结束后，由验收双方共同签署。</w:t>
      </w:r>
    </w:p>
    <w:p w14:paraId="147558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7.质量保证、售后服务、违约责任等见合同文本。</w:t>
      </w:r>
    </w:p>
    <w:p w14:paraId="6E5B97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color w:val="auto"/>
          <w:sz w:val="32"/>
          <w:szCs w:val="32"/>
          <w:lang w:val="en-US" w:eastAsia="zh-CN"/>
        </w:rPr>
        <w:t>八、报价方式：</w:t>
      </w:r>
      <w:r>
        <w:rPr>
          <w:rFonts w:hint="eastAsia" w:ascii="仿宋_GB2312" w:hAnsi="仿宋_GB2312" w:eastAsia="仿宋_GB2312" w:cs="仿宋_GB2312"/>
          <w:b w:val="0"/>
          <w:bCs w:val="0"/>
          <w:color w:val="auto"/>
          <w:kern w:val="2"/>
          <w:sz w:val="32"/>
          <w:szCs w:val="32"/>
          <w:highlight w:val="none"/>
          <w:lang w:val="en-US" w:eastAsia="zh-CN" w:bidi="ar-SA"/>
        </w:rPr>
        <w:t>报价项目：见附件1</w:t>
      </w:r>
      <w:bookmarkStart w:id="0" w:name="_GoBack"/>
      <w:bookmarkEnd w:id="0"/>
      <w:r>
        <w:rPr>
          <w:rFonts w:hint="eastAsia" w:ascii="仿宋_GB2312" w:hAnsi="仿宋_GB2312" w:eastAsia="仿宋_GB2312" w:cs="仿宋_GB2312"/>
          <w:b w:val="0"/>
          <w:bCs w:val="0"/>
          <w:color w:val="auto"/>
          <w:kern w:val="2"/>
          <w:sz w:val="32"/>
          <w:szCs w:val="32"/>
          <w:highlight w:val="none"/>
          <w:lang w:val="en-US" w:eastAsia="zh-CN" w:bidi="ar-SA"/>
        </w:rPr>
        <w:t>。本次采购须以人民币报价。报价形式采用按单价整体折扣率报价(四舍五入精确到小数点后两位数)，所投报价包含货物设计、制造、包装、仓储、运输、安装及应当提供的伴随服务/售后服务的所有费用，以实际配送维修数量为准，据实按季结算，所有风险因素均已考虑，不因任何原因增加费用。投标人须结合采购人所提供的单价报出折扣率</w:t>
      </w:r>
      <w:r>
        <w:rPr>
          <w:rFonts w:hint="eastAsia" w:ascii="仿宋_GB2312" w:hAnsi="仿宋_GB2312" w:eastAsia="仿宋_GB2312" w:cs="仿宋_GB2312"/>
          <w:b/>
          <w:bCs/>
          <w:color w:val="auto"/>
          <w:kern w:val="2"/>
          <w:sz w:val="32"/>
          <w:szCs w:val="32"/>
          <w:highlight w:val="none"/>
          <w:lang w:val="en-US" w:eastAsia="zh-CN" w:bidi="ar-SA"/>
        </w:rPr>
        <w:t>（报价处需盖公章）</w:t>
      </w:r>
      <w:r>
        <w:rPr>
          <w:rFonts w:hint="eastAsia" w:ascii="仿宋_GB2312" w:hAnsi="仿宋_GB2312" w:eastAsia="仿宋_GB2312" w:cs="仿宋_GB2312"/>
          <w:b w:val="0"/>
          <w:bCs w:val="0"/>
          <w:color w:val="auto"/>
          <w:kern w:val="2"/>
          <w:sz w:val="32"/>
          <w:szCs w:val="32"/>
          <w:highlight w:val="none"/>
          <w:lang w:val="en-US" w:eastAsia="zh-CN" w:bidi="ar-SA"/>
        </w:rPr>
        <w:t>。</w:t>
      </w:r>
    </w:p>
    <w:p w14:paraId="62B6F44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九、签订合同</w:t>
      </w:r>
    </w:p>
    <w:p w14:paraId="2530E0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成交供应商于成交通知书发出20日内与采购单位签订合同。</w:t>
      </w:r>
    </w:p>
    <w:p w14:paraId="5FF12BAF">
      <w:pPr>
        <w:pStyle w:val="2"/>
        <w:pageBreakBefore w:val="0"/>
        <w:widowControl w:val="0"/>
        <w:kinsoku/>
        <w:wordWrap/>
        <w:overflowPunct/>
        <w:topLinePunct w:val="0"/>
        <w:autoSpaceDE/>
        <w:autoSpaceDN/>
        <w:bidi w:val="0"/>
        <w:adjustRightInd w:val="0"/>
        <w:spacing w:before="0" w:after="0" w:line="240" w:lineRule="auto"/>
        <w:rPr>
          <w:rFonts w:hint="eastAsia" w:ascii="黑体" w:hAnsi="黑体" w:eastAsia="黑体" w:cs="黑体"/>
          <w:b w:val="0"/>
          <w:bCs w:val="0"/>
          <w:sz w:val="32"/>
          <w:szCs w:val="32"/>
          <w:lang w:val="en-US" w:eastAsia="zh-CN"/>
        </w:rPr>
      </w:pPr>
    </w:p>
    <w:p w14:paraId="3B800817">
      <w:pPr>
        <w:pStyle w:val="2"/>
        <w:pageBreakBefore w:val="0"/>
        <w:widowControl w:val="0"/>
        <w:kinsoku/>
        <w:wordWrap/>
        <w:overflowPunct/>
        <w:topLinePunct w:val="0"/>
        <w:autoSpaceDE/>
        <w:autoSpaceDN/>
        <w:bidi w:val="0"/>
        <w:adjustRightInd w:val="0"/>
        <w:spacing w:before="0" w:after="0" w:line="240" w:lineRule="auto"/>
        <w:rPr>
          <w:rFonts w:hint="eastAsia" w:ascii="黑体" w:hAnsi="黑体" w:eastAsia="黑体" w:cs="黑体"/>
          <w:b w:val="0"/>
          <w:bCs w:val="0"/>
          <w:sz w:val="32"/>
          <w:szCs w:val="32"/>
          <w:lang w:val="en-US" w:eastAsia="zh-CN"/>
        </w:rPr>
      </w:pPr>
    </w:p>
    <w:p w14:paraId="53DFF5D5">
      <w:pPr>
        <w:rPr>
          <w:rFonts w:hint="eastAsia"/>
          <w:lang w:val="en-US" w:eastAsia="zh-CN"/>
        </w:rPr>
      </w:pPr>
    </w:p>
    <w:p w14:paraId="1DDE44ED">
      <w:pPr>
        <w:pStyle w:val="2"/>
        <w:pageBreakBefore w:val="0"/>
        <w:widowControl w:val="0"/>
        <w:kinsoku/>
        <w:wordWrap/>
        <w:overflowPunct/>
        <w:topLinePunct w:val="0"/>
        <w:autoSpaceDE/>
        <w:autoSpaceDN/>
        <w:bidi w:val="0"/>
        <w:adjustRightInd w:val="0"/>
        <w:spacing w:before="0" w:after="0" w:line="24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13329531">
      <w:pPr>
        <w:pStyle w:val="5"/>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方正小标宋简体" w:hAnsi="方正小标宋简体" w:eastAsia="方正小标宋简体" w:cs="方正小标宋简体"/>
          <w:b w:val="0"/>
          <w:bCs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信息</w:t>
      </w:r>
      <w:r>
        <w:rPr>
          <w:rFonts w:hint="eastAsia" w:ascii="方正小标宋简体" w:hAnsi="方正小标宋简体" w:eastAsia="方正小标宋简体" w:cs="方正小标宋简体"/>
          <w:b w:val="0"/>
          <w:bCs w:val="0"/>
          <w:color w:val="auto"/>
          <w:kern w:val="2"/>
          <w:sz w:val="32"/>
          <w:szCs w:val="32"/>
          <w:highlight w:val="none"/>
          <w:lang w:val="zh-CN" w:eastAsia="zh-CN" w:bidi="ar-SA"/>
        </w:rPr>
        <w:t>办公耗材、</w: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维修</w:t>
      </w:r>
      <w:r>
        <w:rPr>
          <w:rFonts w:hint="eastAsia" w:ascii="方正小标宋简体" w:hAnsi="方正小标宋简体" w:eastAsia="方正小标宋简体" w:cs="方正小标宋简体"/>
          <w:b w:val="0"/>
          <w:bCs w:val="0"/>
          <w:color w:val="auto"/>
          <w:kern w:val="2"/>
          <w:sz w:val="32"/>
          <w:szCs w:val="32"/>
          <w:highlight w:val="none"/>
          <w:lang w:val="zh-CN" w:eastAsia="zh-CN" w:bidi="ar-SA"/>
        </w:rPr>
        <w:t>服务</w:t>
      </w: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需求及报价表</w:t>
      </w:r>
    </w:p>
    <w:tbl>
      <w:tblPr>
        <w:tblStyle w:val="9"/>
        <w:tblW w:w="10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789"/>
        <w:gridCol w:w="1813"/>
        <w:gridCol w:w="1089"/>
        <w:gridCol w:w="1284"/>
        <w:gridCol w:w="155"/>
        <w:gridCol w:w="1479"/>
        <w:gridCol w:w="148"/>
        <w:gridCol w:w="989"/>
        <w:gridCol w:w="1113"/>
        <w:gridCol w:w="1321"/>
      </w:tblGrid>
      <w:tr w14:paraId="2FDE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9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A1EC9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kern w:val="0"/>
                <w:sz w:val="32"/>
                <w:szCs w:val="32"/>
                <w:u w:val="none"/>
                <w:lang w:val="en-US" w:eastAsia="zh-CN" w:bidi="ar"/>
              </w:rPr>
              <w:t>耗材类目</w:t>
            </w:r>
          </w:p>
        </w:tc>
      </w:tr>
      <w:tr w14:paraId="06F1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957A">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设备类型</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4F70">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品牌</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6F81">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型号</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FAD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设备数量</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3CC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内容</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3B59">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预算单价</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D766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预估数量</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E7E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预算总金额</w:t>
            </w:r>
          </w:p>
        </w:tc>
        <w:tc>
          <w:tcPr>
            <w:tcW w:w="13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7722">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lang w:val="en-US"/>
              </w:rPr>
            </w:pPr>
            <w:r>
              <w:rPr>
                <w:rFonts w:hint="eastAsia" w:ascii="仿宋_GB2312" w:hAnsi="宋体" w:eastAsia="仿宋_GB2312" w:cs="仿宋_GB2312"/>
                <w:b/>
                <w:bCs/>
                <w:i w:val="0"/>
                <w:iCs w:val="0"/>
                <w:color w:val="000000"/>
                <w:kern w:val="0"/>
                <w:sz w:val="24"/>
                <w:szCs w:val="24"/>
                <w:u w:val="none"/>
                <w:lang w:val="en-US" w:eastAsia="zh-CN" w:bidi="ar"/>
              </w:rPr>
              <w:t>单价整体折扣率（%）</w:t>
            </w:r>
          </w:p>
        </w:tc>
      </w:tr>
      <w:tr w14:paraId="00B66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2BC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激光A4打印机</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DD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震旦</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01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AD310PDN</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97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92</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18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加粉</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04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B7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224</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6D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8400</w:t>
            </w:r>
          </w:p>
        </w:tc>
        <w:tc>
          <w:tcPr>
            <w:tcW w:w="1321" w:type="dxa"/>
            <w:tcBorders>
              <w:top w:val="single" w:color="000000" w:sz="4" w:space="0"/>
              <w:left w:val="single" w:color="000000" w:sz="4" w:space="0"/>
              <w:right w:val="single" w:color="000000" w:sz="4" w:space="0"/>
            </w:tcBorders>
            <w:shd w:val="clear" w:color="auto" w:fill="auto"/>
            <w:vAlign w:val="center"/>
          </w:tcPr>
          <w:p w14:paraId="263C5EAE">
            <w:pPr>
              <w:jc w:val="center"/>
              <w:rPr>
                <w:rFonts w:hint="eastAsia" w:ascii="仿宋_GB2312" w:hAnsi="宋体" w:eastAsia="仿宋_GB2312" w:cs="仿宋_GB2312"/>
                <w:i w:val="0"/>
                <w:iCs w:val="0"/>
                <w:color w:val="000000"/>
                <w:sz w:val="24"/>
                <w:szCs w:val="24"/>
                <w:u w:val="none"/>
              </w:rPr>
            </w:pPr>
          </w:p>
        </w:tc>
      </w:tr>
      <w:tr w14:paraId="14EC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5DD83">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E98F">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C89A">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C051">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E1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硒鼓</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2E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46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F5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5670</w:t>
            </w:r>
          </w:p>
        </w:tc>
        <w:tc>
          <w:tcPr>
            <w:tcW w:w="1321" w:type="dxa"/>
            <w:vMerge w:val="restart"/>
            <w:tcBorders>
              <w:left w:val="single" w:color="000000" w:sz="4" w:space="0"/>
              <w:right w:val="single" w:color="000000" w:sz="4" w:space="0"/>
            </w:tcBorders>
            <w:shd w:val="clear" w:color="auto" w:fill="auto"/>
            <w:vAlign w:val="center"/>
          </w:tcPr>
          <w:p w14:paraId="1420E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p>
        </w:tc>
      </w:tr>
      <w:tr w14:paraId="3C55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E1EE3">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748C">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1866">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D54A">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11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鼓架</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B2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5D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40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4200</w:t>
            </w:r>
          </w:p>
        </w:tc>
        <w:tc>
          <w:tcPr>
            <w:tcW w:w="1321" w:type="dxa"/>
            <w:vMerge w:val="continue"/>
            <w:tcBorders>
              <w:left w:val="single" w:color="000000" w:sz="4" w:space="0"/>
              <w:right w:val="single" w:color="000000" w:sz="4" w:space="0"/>
            </w:tcBorders>
            <w:shd w:val="clear" w:color="auto" w:fill="auto"/>
            <w:vAlign w:val="center"/>
          </w:tcPr>
          <w:p w14:paraId="179F46BA">
            <w:pPr>
              <w:jc w:val="center"/>
              <w:rPr>
                <w:rFonts w:hint="eastAsia" w:ascii="仿宋_GB2312" w:hAnsi="宋体" w:eastAsia="仿宋_GB2312" w:cs="仿宋_GB2312"/>
                <w:i w:val="0"/>
                <w:iCs w:val="0"/>
                <w:color w:val="000000"/>
                <w:sz w:val="24"/>
                <w:szCs w:val="24"/>
                <w:u w:val="none"/>
              </w:rPr>
            </w:pPr>
          </w:p>
        </w:tc>
      </w:tr>
      <w:tr w14:paraId="217A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8AFD">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40BA">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C98F">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3260">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67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定影器</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D9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BD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E6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1600</w:t>
            </w:r>
          </w:p>
        </w:tc>
        <w:tc>
          <w:tcPr>
            <w:tcW w:w="1321" w:type="dxa"/>
            <w:vMerge w:val="continue"/>
            <w:tcBorders>
              <w:left w:val="single" w:color="000000" w:sz="4" w:space="0"/>
              <w:right w:val="single" w:color="000000" w:sz="4" w:space="0"/>
            </w:tcBorders>
            <w:shd w:val="clear" w:color="auto" w:fill="auto"/>
            <w:vAlign w:val="center"/>
          </w:tcPr>
          <w:p w14:paraId="4E27FC86">
            <w:pPr>
              <w:jc w:val="center"/>
              <w:rPr>
                <w:rFonts w:hint="eastAsia" w:ascii="仿宋_GB2312" w:hAnsi="宋体" w:eastAsia="仿宋_GB2312" w:cs="仿宋_GB2312"/>
                <w:i w:val="0"/>
                <w:iCs w:val="0"/>
                <w:color w:val="000000"/>
                <w:sz w:val="24"/>
                <w:szCs w:val="24"/>
                <w:u w:val="none"/>
              </w:rPr>
            </w:pPr>
          </w:p>
        </w:tc>
      </w:tr>
      <w:tr w14:paraId="6425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B6208">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D250">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CF79">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E9D3">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CD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粉盒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22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5A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A0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9450</w:t>
            </w:r>
          </w:p>
        </w:tc>
        <w:tc>
          <w:tcPr>
            <w:tcW w:w="1321" w:type="dxa"/>
            <w:vMerge w:val="continue"/>
            <w:tcBorders>
              <w:left w:val="single" w:color="000000" w:sz="4" w:space="0"/>
              <w:right w:val="single" w:color="000000" w:sz="4" w:space="0"/>
            </w:tcBorders>
            <w:shd w:val="clear" w:color="auto" w:fill="auto"/>
            <w:vAlign w:val="center"/>
          </w:tcPr>
          <w:p w14:paraId="76083B1A">
            <w:pPr>
              <w:jc w:val="center"/>
              <w:rPr>
                <w:rFonts w:hint="eastAsia" w:ascii="仿宋_GB2312" w:hAnsi="宋体" w:eastAsia="仿宋_GB2312" w:cs="仿宋_GB2312"/>
                <w:i w:val="0"/>
                <w:iCs w:val="0"/>
                <w:color w:val="000000"/>
                <w:sz w:val="24"/>
                <w:szCs w:val="24"/>
                <w:u w:val="none"/>
              </w:rPr>
            </w:pPr>
          </w:p>
        </w:tc>
      </w:tr>
      <w:tr w14:paraId="1127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D899A">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BAB1">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5ECC">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B34D">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6C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芯片</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56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DB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5F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2250</w:t>
            </w:r>
          </w:p>
        </w:tc>
        <w:tc>
          <w:tcPr>
            <w:tcW w:w="1321" w:type="dxa"/>
            <w:vMerge w:val="continue"/>
            <w:tcBorders>
              <w:left w:val="single" w:color="000000" w:sz="4" w:space="0"/>
              <w:right w:val="single" w:color="000000" w:sz="4" w:space="0"/>
            </w:tcBorders>
            <w:shd w:val="clear" w:color="auto" w:fill="auto"/>
            <w:vAlign w:val="center"/>
          </w:tcPr>
          <w:p w14:paraId="729DE7B2">
            <w:pPr>
              <w:jc w:val="center"/>
              <w:rPr>
                <w:rFonts w:hint="eastAsia" w:ascii="仿宋_GB2312" w:hAnsi="宋体" w:eastAsia="仿宋_GB2312" w:cs="仿宋_GB2312"/>
                <w:i w:val="0"/>
                <w:iCs w:val="0"/>
                <w:color w:val="000000"/>
                <w:sz w:val="24"/>
                <w:szCs w:val="24"/>
                <w:u w:val="none"/>
              </w:rPr>
            </w:pPr>
          </w:p>
        </w:tc>
      </w:tr>
      <w:tr w14:paraId="6BE1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153C">
            <w:pPr>
              <w:jc w:val="center"/>
              <w:rPr>
                <w:rFonts w:hint="eastAsia" w:ascii="仿宋_GB2312" w:hAnsi="宋体" w:eastAsia="仿宋_GB2312" w:cs="仿宋_GB2312"/>
                <w:i w:val="0"/>
                <w:iCs w:val="0"/>
                <w:color w:val="000000"/>
                <w:sz w:val="24"/>
                <w:szCs w:val="24"/>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E3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惠普</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86B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HP LaserJet 1020 Plus</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CAF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8F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加粉</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49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23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75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300</w:t>
            </w:r>
          </w:p>
        </w:tc>
        <w:tc>
          <w:tcPr>
            <w:tcW w:w="1321" w:type="dxa"/>
            <w:vMerge w:val="continue"/>
            <w:tcBorders>
              <w:left w:val="single" w:color="000000" w:sz="4" w:space="0"/>
              <w:right w:val="single" w:color="000000" w:sz="4" w:space="0"/>
            </w:tcBorders>
            <w:shd w:val="clear" w:color="auto" w:fill="auto"/>
            <w:vAlign w:val="center"/>
          </w:tcPr>
          <w:p w14:paraId="1FC9183D">
            <w:pPr>
              <w:jc w:val="center"/>
              <w:rPr>
                <w:rFonts w:hint="eastAsia" w:ascii="仿宋_GB2312" w:hAnsi="宋体" w:eastAsia="仿宋_GB2312" w:cs="仿宋_GB2312"/>
                <w:i w:val="0"/>
                <w:iCs w:val="0"/>
                <w:color w:val="000000"/>
                <w:sz w:val="24"/>
                <w:szCs w:val="24"/>
                <w:u w:val="none"/>
              </w:rPr>
            </w:pPr>
          </w:p>
        </w:tc>
      </w:tr>
      <w:tr w14:paraId="3F3B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00D1">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37C3">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0F06B">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69DDF">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C9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硒鼓</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80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86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FE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300</w:t>
            </w:r>
          </w:p>
        </w:tc>
        <w:tc>
          <w:tcPr>
            <w:tcW w:w="1321" w:type="dxa"/>
            <w:vMerge w:val="continue"/>
            <w:tcBorders>
              <w:left w:val="single" w:color="000000" w:sz="4" w:space="0"/>
              <w:right w:val="single" w:color="000000" w:sz="4" w:space="0"/>
            </w:tcBorders>
            <w:shd w:val="clear" w:color="auto" w:fill="auto"/>
            <w:vAlign w:val="center"/>
          </w:tcPr>
          <w:p w14:paraId="102AD3D9">
            <w:pPr>
              <w:jc w:val="center"/>
              <w:rPr>
                <w:rFonts w:hint="eastAsia" w:ascii="仿宋_GB2312" w:hAnsi="宋体" w:eastAsia="仿宋_GB2312" w:cs="仿宋_GB2312"/>
                <w:i w:val="0"/>
                <w:iCs w:val="0"/>
                <w:color w:val="000000"/>
                <w:sz w:val="24"/>
                <w:szCs w:val="24"/>
                <w:u w:val="none"/>
              </w:rPr>
            </w:pPr>
          </w:p>
        </w:tc>
      </w:tr>
      <w:tr w14:paraId="7A89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140D7">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9105">
            <w:pPr>
              <w:jc w:val="center"/>
              <w:rPr>
                <w:rFonts w:hint="eastAsia" w:ascii="仿宋_GB2312" w:hAnsi="宋体" w:eastAsia="仿宋_GB2312" w:cs="仿宋_GB2312"/>
                <w:i w:val="0"/>
                <w:iCs w:val="0"/>
                <w:color w:val="000000"/>
                <w:sz w:val="24"/>
                <w:szCs w:val="24"/>
                <w:u w:val="none"/>
              </w:rPr>
            </w:pP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DF5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HP Laser108a</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D4C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3F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加粉</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288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BF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25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1321" w:type="dxa"/>
            <w:vMerge w:val="continue"/>
            <w:tcBorders>
              <w:left w:val="single" w:color="000000" w:sz="4" w:space="0"/>
              <w:right w:val="single" w:color="000000" w:sz="4" w:space="0"/>
            </w:tcBorders>
            <w:shd w:val="clear" w:color="auto" w:fill="auto"/>
            <w:vAlign w:val="center"/>
          </w:tcPr>
          <w:p w14:paraId="22C6C89D">
            <w:pPr>
              <w:jc w:val="center"/>
              <w:rPr>
                <w:rFonts w:hint="eastAsia" w:ascii="仿宋_GB2312" w:hAnsi="宋体" w:eastAsia="仿宋_GB2312" w:cs="仿宋_GB2312"/>
                <w:i w:val="0"/>
                <w:iCs w:val="0"/>
                <w:color w:val="000000"/>
                <w:sz w:val="24"/>
                <w:szCs w:val="24"/>
                <w:u w:val="none"/>
              </w:rPr>
            </w:pPr>
          </w:p>
        </w:tc>
      </w:tr>
      <w:tr w14:paraId="5331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2B45E">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A4F8">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E95A3">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AB7F">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67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硒鼓</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40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6B1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F2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810</w:t>
            </w:r>
          </w:p>
        </w:tc>
        <w:tc>
          <w:tcPr>
            <w:tcW w:w="1321" w:type="dxa"/>
            <w:vMerge w:val="continue"/>
            <w:tcBorders>
              <w:left w:val="single" w:color="000000" w:sz="4" w:space="0"/>
              <w:right w:val="single" w:color="000000" w:sz="4" w:space="0"/>
            </w:tcBorders>
            <w:shd w:val="clear" w:color="auto" w:fill="auto"/>
            <w:vAlign w:val="center"/>
          </w:tcPr>
          <w:p w14:paraId="309DCFDD">
            <w:pPr>
              <w:jc w:val="center"/>
              <w:rPr>
                <w:rFonts w:hint="eastAsia" w:ascii="仿宋_GB2312" w:hAnsi="宋体" w:eastAsia="仿宋_GB2312" w:cs="仿宋_GB2312"/>
                <w:i w:val="0"/>
                <w:iCs w:val="0"/>
                <w:color w:val="000000"/>
                <w:sz w:val="24"/>
                <w:szCs w:val="24"/>
                <w:u w:val="none"/>
              </w:rPr>
            </w:pPr>
          </w:p>
        </w:tc>
      </w:tr>
      <w:tr w14:paraId="05AF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980A">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2533">
            <w:pPr>
              <w:jc w:val="center"/>
              <w:rPr>
                <w:rFonts w:hint="eastAsia" w:ascii="仿宋_GB2312" w:hAnsi="宋体" w:eastAsia="仿宋_GB2312" w:cs="仿宋_GB2312"/>
                <w:i w:val="0"/>
                <w:iCs w:val="0"/>
                <w:color w:val="000000"/>
                <w:sz w:val="24"/>
                <w:szCs w:val="24"/>
                <w:u w:val="none"/>
              </w:rPr>
            </w:pP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77A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HP Laser103a</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B74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9ED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加粉</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38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F0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41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675</w:t>
            </w:r>
          </w:p>
        </w:tc>
        <w:tc>
          <w:tcPr>
            <w:tcW w:w="1321" w:type="dxa"/>
            <w:vMerge w:val="continue"/>
            <w:tcBorders>
              <w:left w:val="single" w:color="000000" w:sz="4" w:space="0"/>
              <w:right w:val="single" w:color="000000" w:sz="4" w:space="0"/>
            </w:tcBorders>
            <w:shd w:val="clear" w:color="auto" w:fill="auto"/>
            <w:vAlign w:val="center"/>
          </w:tcPr>
          <w:p w14:paraId="30F71434">
            <w:pPr>
              <w:jc w:val="center"/>
              <w:rPr>
                <w:rFonts w:hint="eastAsia" w:ascii="仿宋_GB2312" w:hAnsi="宋体" w:eastAsia="仿宋_GB2312" w:cs="仿宋_GB2312"/>
                <w:i w:val="0"/>
                <w:iCs w:val="0"/>
                <w:color w:val="000000"/>
                <w:sz w:val="24"/>
                <w:szCs w:val="24"/>
                <w:u w:val="none"/>
              </w:rPr>
            </w:pPr>
          </w:p>
        </w:tc>
      </w:tr>
      <w:tr w14:paraId="0D10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7EB4C">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6701">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AAFE">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5788B">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9C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硒鼓</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E98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1B1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DA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540</w:t>
            </w:r>
          </w:p>
        </w:tc>
        <w:tc>
          <w:tcPr>
            <w:tcW w:w="1321" w:type="dxa"/>
            <w:vMerge w:val="continue"/>
            <w:tcBorders>
              <w:left w:val="single" w:color="000000" w:sz="4" w:space="0"/>
              <w:right w:val="single" w:color="000000" w:sz="4" w:space="0"/>
            </w:tcBorders>
            <w:shd w:val="clear" w:color="auto" w:fill="auto"/>
            <w:vAlign w:val="center"/>
          </w:tcPr>
          <w:p w14:paraId="5B0FD193">
            <w:pPr>
              <w:jc w:val="center"/>
              <w:rPr>
                <w:rFonts w:hint="eastAsia" w:ascii="仿宋_GB2312" w:hAnsi="宋体" w:eastAsia="仿宋_GB2312" w:cs="仿宋_GB2312"/>
                <w:i w:val="0"/>
                <w:iCs w:val="0"/>
                <w:color w:val="000000"/>
                <w:sz w:val="24"/>
                <w:szCs w:val="24"/>
                <w:u w:val="none"/>
              </w:rPr>
            </w:pPr>
          </w:p>
        </w:tc>
      </w:tr>
      <w:tr w14:paraId="3938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FE8F8">
            <w:pPr>
              <w:jc w:val="center"/>
              <w:rPr>
                <w:rFonts w:hint="eastAsia" w:ascii="仿宋_GB2312" w:hAnsi="宋体" w:eastAsia="仿宋_GB2312" w:cs="仿宋_GB2312"/>
                <w:i w:val="0"/>
                <w:iCs w:val="0"/>
                <w:color w:val="000000"/>
                <w:sz w:val="24"/>
                <w:szCs w:val="24"/>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D76A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柯尼卡美能达</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C6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bizhub 2200P</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A4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2A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加粉</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70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B0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FB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1321" w:type="dxa"/>
            <w:vMerge w:val="continue"/>
            <w:tcBorders>
              <w:left w:val="single" w:color="000000" w:sz="4" w:space="0"/>
              <w:right w:val="single" w:color="000000" w:sz="4" w:space="0"/>
            </w:tcBorders>
            <w:shd w:val="clear" w:color="auto" w:fill="auto"/>
            <w:vAlign w:val="center"/>
          </w:tcPr>
          <w:p w14:paraId="1AFAAF4A">
            <w:pPr>
              <w:jc w:val="center"/>
              <w:rPr>
                <w:rFonts w:hint="eastAsia" w:ascii="仿宋_GB2312" w:hAnsi="宋体" w:eastAsia="仿宋_GB2312" w:cs="仿宋_GB2312"/>
                <w:i w:val="0"/>
                <w:iCs w:val="0"/>
                <w:color w:val="000000"/>
                <w:sz w:val="24"/>
                <w:szCs w:val="24"/>
                <w:u w:val="none"/>
              </w:rPr>
            </w:pPr>
          </w:p>
        </w:tc>
      </w:tr>
      <w:tr w14:paraId="0BB3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B577B">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1C9B4">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9D07">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9F2B">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60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硒鼓</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329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41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D7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405</w:t>
            </w:r>
          </w:p>
        </w:tc>
        <w:tc>
          <w:tcPr>
            <w:tcW w:w="1321" w:type="dxa"/>
            <w:vMerge w:val="continue"/>
            <w:tcBorders>
              <w:left w:val="single" w:color="000000" w:sz="4" w:space="0"/>
              <w:right w:val="single" w:color="000000" w:sz="4" w:space="0"/>
            </w:tcBorders>
            <w:shd w:val="clear" w:color="auto" w:fill="auto"/>
            <w:vAlign w:val="center"/>
          </w:tcPr>
          <w:p w14:paraId="7A0337E5">
            <w:pPr>
              <w:jc w:val="center"/>
              <w:rPr>
                <w:rFonts w:hint="eastAsia" w:ascii="仿宋_GB2312" w:hAnsi="宋体" w:eastAsia="仿宋_GB2312" w:cs="仿宋_GB2312"/>
                <w:i w:val="0"/>
                <w:iCs w:val="0"/>
                <w:color w:val="000000"/>
                <w:sz w:val="24"/>
                <w:szCs w:val="24"/>
                <w:u w:val="none"/>
              </w:rPr>
            </w:pPr>
          </w:p>
        </w:tc>
      </w:tr>
      <w:tr w14:paraId="6AED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041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针式打印机</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B63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得实</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20C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DS-1930</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2EB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85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更换色带</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41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0C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97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w:t>
            </w:r>
          </w:p>
        </w:tc>
        <w:tc>
          <w:tcPr>
            <w:tcW w:w="1321" w:type="dxa"/>
            <w:vMerge w:val="continue"/>
            <w:tcBorders>
              <w:left w:val="single" w:color="000000" w:sz="4" w:space="0"/>
              <w:right w:val="single" w:color="000000" w:sz="4" w:space="0"/>
            </w:tcBorders>
            <w:shd w:val="clear" w:color="auto" w:fill="auto"/>
            <w:vAlign w:val="center"/>
          </w:tcPr>
          <w:p w14:paraId="4375971B">
            <w:pPr>
              <w:jc w:val="center"/>
              <w:rPr>
                <w:rFonts w:hint="eastAsia" w:ascii="仿宋_GB2312" w:hAnsi="宋体" w:eastAsia="仿宋_GB2312" w:cs="仿宋_GB2312"/>
                <w:i w:val="0"/>
                <w:iCs w:val="0"/>
                <w:color w:val="000000"/>
                <w:sz w:val="24"/>
                <w:szCs w:val="24"/>
                <w:u w:val="none"/>
              </w:rPr>
            </w:pPr>
          </w:p>
        </w:tc>
      </w:tr>
      <w:tr w14:paraId="0953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4743D">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6163E">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8FDDA">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ABAE3">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5E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色带架</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82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4A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49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1321" w:type="dxa"/>
            <w:vMerge w:val="continue"/>
            <w:tcBorders>
              <w:left w:val="single" w:color="000000" w:sz="4" w:space="0"/>
              <w:right w:val="single" w:color="000000" w:sz="4" w:space="0"/>
            </w:tcBorders>
            <w:shd w:val="clear" w:color="auto" w:fill="auto"/>
            <w:vAlign w:val="center"/>
          </w:tcPr>
          <w:p w14:paraId="67189BAC">
            <w:pPr>
              <w:jc w:val="center"/>
              <w:rPr>
                <w:rFonts w:hint="eastAsia" w:ascii="仿宋_GB2312" w:hAnsi="宋体" w:eastAsia="仿宋_GB2312" w:cs="仿宋_GB2312"/>
                <w:i w:val="0"/>
                <w:iCs w:val="0"/>
                <w:color w:val="000000"/>
                <w:sz w:val="24"/>
                <w:szCs w:val="24"/>
                <w:u w:val="none"/>
              </w:rPr>
            </w:pPr>
          </w:p>
        </w:tc>
      </w:tr>
      <w:tr w14:paraId="1D3C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7FEFC">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86FCA">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40A49">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FEFA">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FE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针头</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DB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AD6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E5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800</w:t>
            </w:r>
          </w:p>
        </w:tc>
        <w:tc>
          <w:tcPr>
            <w:tcW w:w="1321" w:type="dxa"/>
            <w:vMerge w:val="continue"/>
            <w:tcBorders>
              <w:left w:val="single" w:color="000000" w:sz="4" w:space="0"/>
              <w:right w:val="single" w:color="000000" w:sz="4" w:space="0"/>
            </w:tcBorders>
            <w:shd w:val="clear" w:color="auto" w:fill="auto"/>
            <w:vAlign w:val="center"/>
          </w:tcPr>
          <w:p w14:paraId="6AEA9F36">
            <w:pPr>
              <w:jc w:val="center"/>
              <w:rPr>
                <w:rFonts w:hint="eastAsia" w:ascii="仿宋_GB2312" w:hAnsi="宋体" w:eastAsia="仿宋_GB2312" w:cs="仿宋_GB2312"/>
                <w:i w:val="0"/>
                <w:iCs w:val="0"/>
                <w:color w:val="000000"/>
                <w:sz w:val="24"/>
                <w:szCs w:val="24"/>
                <w:u w:val="none"/>
              </w:rPr>
            </w:pPr>
          </w:p>
        </w:tc>
      </w:tr>
      <w:tr w14:paraId="0649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740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一体机</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83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震旦</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6F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AD408MWA</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B9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10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加粉</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6C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76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D9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2062.5</w:t>
            </w:r>
          </w:p>
        </w:tc>
        <w:tc>
          <w:tcPr>
            <w:tcW w:w="1321" w:type="dxa"/>
            <w:vMerge w:val="continue"/>
            <w:tcBorders>
              <w:left w:val="single" w:color="000000" w:sz="4" w:space="0"/>
              <w:right w:val="single" w:color="000000" w:sz="4" w:space="0"/>
            </w:tcBorders>
            <w:shd w:val="clear" w:color="auto" w:fill="auto"/>
            <w:vAlign w:val="center"/>
          </w:tcPr>
          <w:p w14:paraId="472B361A">
            <w:pPr>
              <w:jc w:val="center"/>
              <w:rPr>
                <w:rFonts w:hint="eastAsia" w:ascii="仿宋_GB2312" w:hAnsi="宋体" w:eastAsia="仿宋_GB2312" w:cs="仿宋_GB2312"/>
                <w:i w:val="0"/>
                <w:iCs w:val="0"/>
                <w:color w:val="000000"/>
                <w:sz w:val="24"/>
                <w:szCs w:val="24"/>
                <w:u w:val="none"/>
              </w:rPr>
            </w:pPr>
          </w:p>
        </w:tc>
      </w:tr>
      <w:tr w14:paraId="426D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042D4">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A716">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8CAC">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D055">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FA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硒鼓</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8C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47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0A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1890</w:t>
            </w:r>
          </w:p>
        </w:tc>
        <w:tc>
          <w:tcPr>
            <w:tcW w:w="1321" w:type="dxa"/>
            <w:vMerge w:val="continue"/>
            <w:tcBorders>
              <w:left w:val="single" w:color="000000" w:sz="4" w:space="0"/>
              <w:right w:val="single" w:color="000000" w:sz="4" w:space="0"/>
            </w:tcBorders>
            <w:shd w:val="clear" w:color="auto" w:fill="auto"/>
            <w:vAlign w:val="center"/>
          </w:tcPr>
          <w:p w14:paraId="43167B6C">
            <w:pPr>
              <w:jc w:val="center"/>
              <w:rPr>
                <w:rFonts w:hint="eastAsia" w:ascii="仿宋_GB2312" w:hAnsi="宋体" w:eastAsia="仿宋_GB2312" w:cs="仿宋_GB2312"/>
                <w:i w:val="0"/>
                <w:iCs w:val="0"/>
                <w:color w:val="000000"/>
                <w:sz w:val="24"/>
                <w:szCs w:val="24"/>
                <w:u w:val="none"/>
              </w:rPr>
            </w:pPr>
          </w:p>
        </w:tc>
      </w:tr>
      <w:tr w14:paraId="2A74E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AD7D3">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6BF1">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BE3C">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D00C">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37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鼓架</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C7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0D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2A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1980</w:t>
            </w:r>
          </w:p>
        </w:tc>
        <w:tc>
          <w:tcPr>
            <w:tcW w:w="1321" w:type="dxa"/>
            <w:vMerge w:val="continue"/>
            <w:tcBorders>
              <w:left w:val="single" w:color="000000" w:sz="4" w:space="0"/>
              <w:right w:val="single" w:color="000000" w:sz="4" w:space="0"/>
            </w:tcBorders>
            <w:shd w:val="clear" w:color="auto" w:fill="auto"/>
            <w:vAlign w:val="center"/>
          </w:tcPr>
          <w:p w14:paraId="5C350673">
            <w:pPr>
              <w:jc w:val="center"/>
              <w:rPr>
                <w:rFonts w:hint="eastAsia" w:ascii="仿宋_GB2312" w:hAnsi="宋体" w:eastAsia="仿宋_GB2312" w:cs="仿宋_GB2312"/>
                <w:i w:val="0"/>
                <w:iCs w:val="0"/>
                <w:color w:val="000000"/>
                <w:sz w:val="24"/>
                <w:szCs w:val="24"/>
                <w:u w:val="none"/>
              </w:rPr>
            </w:pPr>
          </w:p>
        </w:tc>
      </w:tr>
      <w:tr w14:paraId="03E6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89552">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CE31">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A6A8">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393A">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B3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定影器</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6B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C6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C4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1600</w:t>
            </w:r>
          </w:p>
        </w:tc>
        <w:tc>
          <w:tcPr>
            <w:tcW w:w="1321" w:type="dxa"/>
            <w:vMerge w:val="continue"/>
            <w:tcBorders>
              <w:left w:val="single" w:color="000000" w:sz="4" w:space="0"/>
              <w:right w:val="single" w:color="000000" w:sz="4" w:space="0"/>
            </w:tcBorders>
            <w:shd w:val="clear" w:color="auto" w:fill="auto"/>
            <w:vAlign w:val="center"/>
          </w:tcPr>
          <w:p w14:paraId="4067CFFA">
            <w:pPr>
              <w:jc w:val="center"/>
              <w:rPr>
                <w:rFonts w:hint="eastAsia" w:ascii="仿宋_GB2312" w:hAnsi="宋体" w:eastAsia="仿宋_GB2312" w:cs="仿宋_GB2312"/>
                <w:i w:val="0"/>
                <w:iCs w:val="0"/>
                <w:color w:val="000000"/>
                <w:sz w:val="24"/>
                <w:szCs w:val="24"/>
                <w:u w:val="none"/>
              </w:rPr>
            </w:pPr>
          </w:p>
        </w:tc>
      </w:tr>
      <w:tr w14:paraId="6977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48A47">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3511">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C7C9">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13E7">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79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粉盒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64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09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EAC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2025</w:t>
            </w:r>
          </w:p>
        </w:tc>
        <w:tc>
          <w:tcPr>
            <w:tcW w:w="1321" w:type="dxa"/>
            <w:vMerge w:val="continue"/>
            <w:tcBorders>
              <w:left w:val="single" w:color="000000" w:sz="4" w:space="0"/>
              <w:right w:val="single" w:color="000000" w:sz="4" w:space="0"/>
            </w:tcBorders>
            <w:shd w:val="clear" w:color="auto" w:fill="auto"/>
            <w:vAlign w:val="center"/>
          </w:tcPr>
          <w:p w14:paraId="169DCCA4">
            <w:pPr>
              <w:jc w:val="center"/>
              <w:rPr>
                <w:rFonts w:hint="eastAsia" w:ascii="仿宋_GB2312" w:hAnsi="宋体" w:eastAsia="仿宋_GB2312" w:cs="仿宋_GB2312"/>
                <w:i w:val="0"/>
                <w:iCs w:val="0"/>
                <w:color w:val="000000"/>
                <w:sz w:val="24"/>
                <w:szCs w:val="24"/>
                <w:u w:val="none"/>
              </w:rPr>
            </w:pPr>
          </w:p>
        </w:tc>
      </w:tr>
      <w:tr w14:paraId="7F586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A4887">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EBD3">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BDD7">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B54C">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2F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芯片</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EC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A0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A2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321" w:type="dxa"/>
            <w:vMerge w:val="continue"/>
            <w:tcBorders>
              <w:left w:val="single" w:color="000000" w:sz="4" w:space="0"/>
              <w:right w:val="single" w:color="000000" w:sz="4" w:space="0"/>
            </w:tcBorders>
            <w:shd w:val="clear" w:color="auto" w:fill="auto"/>
            <w:vAlign w:val="center"/>
          </w:tcPr>
          <w:p w14:paraId="6A9C2D6F">
            <w:pPr>
              <w:jc w:val="center"/>
              <w:rPr>
                <w:rFonts w:hint="eastAsia" w:ascii="仿宋_GB2312" w:hAnsi="宋体" w:eastAsia="仿宋_GB2312" w:cs="仿宋_GB2312"/>
                <w:i w:val="0"/>
                <w:iCs w:val="0"/>
                <w:color w:val="000000"/>
                <w:sz w:val="24"/>
                <w:szCs w:val="24"/>
                <w:u w:val="none"/>
              </w:rPr>
            </w:pPr>
          </w:p>
        </w:tc>
      </w:tr>
      <w:tr w14:paraId="6ED3B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69732">
            <w:pPr>
              <w:jc w:val="center"/>
              <w:rPr>
                <w:rFonts w:hint="eastAsia" w:ascii="仿宋_GB2312" w:hAnsi="宋体" w:eastAsia="仿宋_GB2312" w:cs="仿宋_GB2312"/>
                <w:i w:val="0"/>
                <w:iCs w:val="0"/>
                <w:color w:val="000000"/>
                <w:sz w:val="24"/>
                <w:szCs w:val="24"/>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64CA">
            <w:pPr>
              <w:jc w:val="center"/>
              <w:rPr>
                <w:rFonts w:hint="eastAsia" w:ascii="仿宋_GB2312" w:hAnsi="宋体" w:eastAsia="仿宋_GB2312" w:cs="仿宋_GB2312"/>
                <w:i w:val="0"/>
                <w:iCs w:val="0"/>
                <w:color w:val="000000"/>
                <w:sz w:val="24"/>
                <w:szCs w:val="24"/>
                <w:u w:val="none"/>
              </w:rPr>
            </w:pPr>
          </w:p>
        </w:tc>
        <w:tc>
          <w:tcPr>
            <w:tcW w:w="1813" w:type="dxa"/>
            <w:vMerge w:val="restart"/>
            <w:tcBorders>
              <w:top w:val="single" w:color="000000" w:sz="4" w:space="0"/>
              <w:left w:val="single" w:color="000000" w:sz="4" w:space="0"/>
              <w:bottom w:val="nil"/>
              <w:right w:val="single" w:color="000000" w:sz="4" w:space="0"/>
            </w:tcBorders>
            <w:shd w:val="clear" w:color="auto" w:fill="auto"/>
            <w:noWrap/>
            <w:vAlign w:val="center"/>
          </w:tcPr>
          <w:p w14:paraId="3320B1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B5400</w:t>
            </w:r>
          </w:p>
        </w:tc>
        <w:tc>
          <w:tcPr>
            <w:tcW w:w="1089" w:type="dxa"/>
            <w:vMerge w:val="restart"/>
            <w:tcBorders>
              <w:top w:val="single" w:color="000000" w:sz="4" w:space="0"/>
              <w:left w:val="single" w:color="000000" w:sz="4" w:space="0"/>
              <w:bottom w:val="nil"/>
              <w:right w:val="single" w:color="000000" w:sz="4" w:space="0"/>
            </w:tcBorders>
            <w:shd w:val="clear" w:color="auto" w:fill="auto"/>
            <w:noWrap/>
            <w:vAlign w:val="center"/>
          </w:tcPr>
          <w:p w14:paraId="4047D4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16C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加粉</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4A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17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15A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1321" w:type="dxa"/>
            <w:vMerge w:val="continue"/>
            <w:tcBorders>
              <w:left w:val="single" w:color="000000" w:sz="4" w:space="0"/>
              <w:right w:val="single" w:color="000000" w:sz="4" w:space="0"/>
            </w:tcBorders>
            <w:shd w:val="clear" w:color="auto" w:fill="auto"/>
            <w:vAlign w:val="center"/>
          </w:tcPr>
          <w:p w14:paraId="0101B944">
            <w:pPr>
              <w:jc w:val="center"/>
              <w:rPr>
                <w:rFonts w:hint="eastAsia" w:ascii="仿宋_GB2312" w:hAnsi="宋体" w:eastAsia="仿宋_GB2312" w:cs="仿宋_GB2312"/>
                <w:i w:val="0"/>
                <w:iCs w:val="0"/>
                <w:color w:val="000000"/>
                <w:sz w:val="24"/>
                <w:szCs w:val="24"/>
                <w:u w:val="none"/>
              </w:rPr>
            </w:pPr>
          </w:p>
        </w:tc>
      </w:tr>
      <w:tr w14:paraId="5530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6CE59">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DC3E">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51BA9A4">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8B1E536">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3C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硒鼓</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71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53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F0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810</w:t>
            </w:r>
          </w:p>
        </w:tc>
        <w:tc>
          <w:tcPr>
            <w:tcW w:w="1321" w:type="dxa"/>
            <w:vMerge w:val="continue"/>
            <w:tcBorders>
              <w:left w:val="single" w:color="000000" w:sz="4" w:space="0"/>
              <w:right w:val="single" w:color="000000" w:sz="4" w:space="0"/>
            </w:tcBorders>
            <w:shd w:val="clear" w:color="auto" w:fill="auto"/>
            <w:vAlign w:val="center"/>
          </w:tcPr>
          <w:p w14:paraId="5D65EB36">
            <w:pPr>
              <w:jc w:val="center"/>
              <w:rPr>
                <w:rFonts w:hint="eastAsia" w:ascii="仿宋_GB2312" w:hAnsi="宋体" w:eastAsia="仿宋_GB2312" w:cs="仿宋_GB2312"/>
                <w:i w:val="0"/>
                <w:iCs w:val="0"/>
                <w:color w:val="000000"/>
                <w:sz w:val="24"/>
                <w:szCs w:val="24"/>
                <w:u w:val="none"/>
              </w:rPr>
            </w:pPr>
          </w:p>
        </w:tc>
      </w:tr>
      <w:tr w14:paraId="042B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1B1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彩色打印机</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602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惠普</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492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HP DeskJet 1212</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5C6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6F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AE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52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DF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270</w:t>
            </w:r>
          </w:p>
        </w:tc>
        <w:tc>
          <w:tcPr>
            <w:tcW w:w="1321" w:type="dxa"/>
            <w:vMerge w:val="continue"/>
            <w:tcBorders>
              <w:left w:val="single" w:color="000000" w:sz="4" w:space="0"/>
              <w:right w:val="single" w:color="000000" w:sz="4" w:space="0"/>
            </w:tcBorders>
            <w:shd w:val="clear" w:color="auto" w:fill="auto"/>
            <w:vAlign w:val="center"/>
          </w:tcPr>
          <w:p w14:paraId="1E134976">
            <w:pPr>
              <w:jc w:val="center"/>
              <w:rPr>
                <w:rFonts w:hint="eastAsia" w:ascii="仿宋_GB2312" w:hAnsi="宋体" w:eastAsia="仿宋_GB2312" w:cs="仿宋_GB2312"/>
                <w:i w:val="0"/>
                <w:iCs w:val="0"/>
                <w:color w:val="000000"/>
                <w:sz w:val="24"/>
                <w:szCs w:val="24"/>
                <w:u w:val="none"/>
              </w:rPr>
            </w:pPr>
          </w:p>
        </w:tc>
      </w:tr>
      <w:tr w14:paraId="5FFE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520C">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4BEFB">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8C972">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A663">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6A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78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81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1F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450</w:t>
            </w:r>
          </w:p>
        </w:tc>
        <w:tc>
          <w:tcPr>
            <w:tcW w:w="1321" w:type="dxa"/>
            <w:vMerge w:val="continue"/>
            <w:tcBorders>
              <w:left w:val="single" w:color="000000" w:sz="4" w:space="0"/>
              <w:right w:val="single" w:color="000000" w:sz="4" w:space="0"/>
            </w:tcBorders>
            <w:shd w:val="clear" w:color="auto" w:fill="auto"/>
            <w:vAlign w:val="center"/>
          </w:tcPr>
          <w:p w14:paraId="375019D6">
            <w:pPr>
              <w:jc w:val="center"/>
              <w:rPr>
                <w:rFonts w:hint="eastAsia" w:ascii="仿宋_GB2312" w:hAnsi="宋体" w:eastAsia="仿宋_GB2312" w:cs="仿宋_GB2312"/>
                <w:i w:val="0"/>
                <w:iCs w:val="0"/>
                <w:color w:val="000000"/>
                <w:sz w:val="24"/>
                <w:szCs w:val="24"/>
                <w:u w:val="none"/>
              </w:rPr>
            </w:pPr>
          </w:p>
        </w:tc>
      </w:tr>
      <w:tr w14:paraId="1212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2FAC">
            <w:pPr>
              <w:jc w:val="center"/>
              <w:rPr>
                <w:rFonts w:hint="eastAsia" w:ascii="仿宋_GB2312" w:hAnsi="宋体" w:eastAsia="仿宋_GB2312" w:cs="仿宋_GB2312"/>
                <w:i w:val="0"/>
                <w:iCs w:val="0"/>
                <w:color w:val="000000"/>
                <w:sz w:val="24"/>
                <w:szCs w:val="24"/>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DC4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佳能</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39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Canon G1810</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42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C6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6F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BE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6A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270</w:t>
            </w:r>
          </w:p>
        </w:tc>
        <w:tc>
          <w:tcPr>
            <w:tcW w:w="1321" w:type="dxa"/>
            <w:vMerge w:val="continue"/>
            <w:tcBorders>
              <w:left w:val="single" w:color="000000" w:sz="4" w:space="0"/>
              <w:right w:val="single" w:color="000000" w:sz="4" w:space="0"/>
            </w:tcBorders>
            <w:shd w:val="clear" w:color="auto" w:fill="auto"/>
            <w:vAlign w:val="center"/>
          </w:tcPr>
          <w:p w14:paraId="6DB5F7EA">
            <w:pPr>
              <w:jc w:val="center"/>
              <w:rPr>
                <w:rFonts w:hint="eastAsia" w:ascii="仿宋_GB2312" w:hAnsi="宋体" w:eastAsia="仿宋_GB2312" w:cs="仿宋_GB2312"/>
                <w:i w:val="0"/>
                <w:iCs w:val="0"/>
                <w:color w:val="000000"/>
                <w:sz w:val="24"/>
                <w:szCs w:val="24"/>
                <w:u w:val="none"/>
              </w:rPr>
            </w:pPr>
          </w:p>
        </w:tc>
      </w:tr>
      <w:tr w14:paraId="1232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7E013">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0022B">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254C">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D45C">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5E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44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DA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F7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450</w:t>
            </w:r>
          </w:p>
        </w:tc>
        <w:tc>
          <w:tcPr>
            <w:tcW w:w="1321" w:type="dxa"/>
            <w:vMerge w:val="continue"/>
            <w:tcBorders>
              <w:left w:val="single" w:color="000000" w:sz="4" w:space="0"/>
              <w:right w:val="single" w:color="000000" w:sz="4" w:space="0"/>
            </w:tcBorders>
            <w:shd w:val="clear" w:color="auto" w:fill="auto"/>
            <w:vAlign w:val="center"/>
          </w:tcPr>
          <w:p w14:paraId="5193F402">
            <w:pPr>
              <w:jc w:val="center"/>
              <w:rPr>
                <w:rFonts w:hint="eastAsia" w:ascii="仿宋_GB2312" w:hAnsi="宋体" w:eastAsia="仿宋_GB2312" w:cs="仿宋_GB2312"/>
                <w:i w:val="0"/>
                <w:iCs w:val="0"/>
                <w:color w:val="000000"/>
                <w:sz w:val="24"/>
                <w:szCs w:val="24"/>
                <w:u w:val="none"/>
              </w:rPr>
            </w:pPr>
          </w:p>
        </w:tc>
      </w:tr>
      <w:tr w14:paraId="7D71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DF811">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FD96">
            <w:pPr>
              <w:jc w:val="center"/>
              <w:rPr>
                <w:rFonts w:hint="eastAsia" w:ascii="仿宋_GB2312" w:hAnsi="宋体" w:eastAsia="仿宋_GB2312" w:cs="仿宋_GB2312"/>
                <w:i w:val="0"/>
                <w:iCs w:val="0"/>
                <w:color w:val="000000"/>
                <w:sz w:val="24"/>
                <w:szCs w:val="24"/>
                <w:u w:val="none"/>
              </w:rPr>
            </w:pP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7A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Canon L1218</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7C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2D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21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75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DE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270</w:t>
            </w:r>
          </w:p>
        </w:tc>
        <w:tc>
          <w:tcPr>
            <w:tcW w:w="1321" w:type="dxa"/>
            <w:vMerge w:val="continue"/>
            <w:tcBorders>
              <w:left w:val="single" w:color="000000" w:sz="4" w:space="0"/>
              <w:right w:val="single" w:color="000000" w:sz="4" w:space="0"/>
            </w:tcBorders>
            <w:shd w:val="clear" w:color="auto" w:fill="auto"/>
            <w:vAlign w:val="center"/>
          </w:tcPr>
          <w:p w14:paraId="1619F2E0">
            <w:pPr>
              <w:jc w:val="center"/>
              <w:rPr>
                <w:rFonts w:hint="eastAsia" w:ascii="仿宋_GB2312" w:hAnsi="宋体" w:eastAsia="仿宋_GB2312" w:cs="仿宋_GB2312"/>
                <w:i w:val="0"/>
                <w:iCs w:val="0"/>
                <w:color w:val="000000"/>
                <w:sz w:val="24"/>
                <w:szCs w:val="24"/>
                <w:u w:val="none"/>
              </w:rPr>
            </w:pPr>
          </w:p>
        </w:tc>
      </w:tr>
      <w:tr w14:paraId="7D10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CA306">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B2460">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11BB">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374F">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AF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9C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49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8C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450</w:t>
            </w:r>
          </w:p>
        </w:tc>
        <w:tc>
          <w:tcPr>
            <w:tcW w:w="1321" w:type="dxa"/>
            <w:vMerge w:val="continue"/>
            <w:tcBorders>
              <w:left w:val="single" w:color="000000" w:sz="4" w:space="0"/>
              <w:right w:val="single" w:color="000000" w:sz="4" w:space="0"/>
            </w:tcBorders>
            <w:shd w:val="clear" w:color="auto" w:fill="auto"/>
            <w:vAlign w:val="center"/>
          </w:tcPr>
          <w:p w14:paraId="12938DE2">
            <w:pPr>
              <w:jc w:val="center"/>
              <w:rPr>
                <w:rFonts w:hint="eastAsia" w:ascii="仿宋_GB2312" w:hAnsi="宋体" w:eastAsia="仿宋_GB2312" w:cs="仿宋_GB2312"/>
                <w:i w:val="0"/>
                <w:iCs w:val="0"/>
                <w:color w:val="000000"/>
                <w:sz w:val="24"/>
                <w:szCs w:val="24"/>
                <w:u w:val="none"/>
              </w:rPr>
            </w:pPr>
          </w:p>
        </w:tc>
      </w:tr>
      <w:tr w14:paraId="2235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11A5">
            <w:pPr>
              <w:jc w:val="center"/>
              <w:rPr>
                <w:rFonts w:hint="eastAsia" w:ascii="仿宋_GB2312" w:hAnsi="宋体" w:eastAsia="仿宋_GB2312" w:cs="仿宋_GB2312"/>
                <w:i w:val="0"/>
                <w:iCs w:val="0"/>
                <w:color w:val="000000"/>
                <w:sz w:val="24"/>
                <w:szCs w:val="24"/>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11F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爱普生</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D7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EPSON L130</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48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68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3C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28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68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360</w:t>
            </w:r>
          </w:p>
        </w:tc>
        <w:tc>
          <w:tcPr>
            <w:tcW w:w="1321" w:type="dxa"/>
            <w:vMerge w:val="continue"/>
            <w:tcBorders>
              <w:left w:val="single" w:color="000000" w:sz="4" w:space="0"/>
              <w:right w:val="single" w:color="000000" w:sz="4" w:space="0"/>
            </w:tcBorders>
            <w:shd w:val="clear" w:color="auto" w:fill="auto"/>
            <w:vAlign w:val="center"/>
          </w:tcPr>
          <w:p w14:paraId="2AD44567">
            <w:pPr>
              <w:jc w:val="center"/>
              <w:rPr>
                <w:rFonts w:hint="eastAsia" w:ascii="仿宋_GB2312" w:hAnsi="宋体" w:eastAsia="仿宋_GB2312" w:cs="仿宋_GB2312"/>
                <w:i w:val="0"/>
                <w:iCs w:val="0"/>
                <w:color w:val="000000"/>
                <w:sz w:val="24"/>
                <w:szCs w:val="24"/>
                <w:u w:val="none"/>
              </w:rPr>
            </w:pPr>
          </w:p>
        </w:tc>
      </w:tr>
      <w:tr w14:paraId="0DFB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0D69">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83AE7">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E37A">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38DB">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E5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彩色墨盒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6C5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3C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F4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450</w:t>
            </w:r>
          </w:p>
        </w:tc>
        <w:tc>
          <w:tcPr>
            <w:tcW w:w="1321" w:type="dxa"/>
            <w:vMerge w:val="continue"/>
            <w:tcBorders>
              <w:left w:val="single" w:color="000000" w:sz="4" w:space="0"/>
              <w:right w:val="single" w:color="000000" w:sz="4" w:space="0"/>
            </w:tcBorders>
            <w:shd w:val="clear" w:color="auto" w:fill="auto"/>
            <w:vAlign w:val="center"/>
          </w:tcPr>
          <w:p w14:paraId="1C4FE57E">
            <w:pPr>
              <w:jc w:val="center"/>
              <w:rPr>
                <w:rFonts w:hint="eastAsia" w:ascii="仿宋_GB2312" w:hAnsi="宋体" w:eastAsia="仿宋_GB2312" w:cs="仿宋_GB2312"/>
                <w:i w:val="0"/>
                <w:iCs w:val="0"/>
                <w:color w:val="000000"/>
                <w:sz w:val="24"/>
                <w:szCs w:val="24"/>
                <w:u w:val="none"/>
              </w:rPr>
            </w:pPr>
          </w:p>
        </w:tc>
      </w:tr>
      <w:tr w14:paraId="4DF7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63B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彩色A3复合机</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5D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震旦</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B33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ADC225</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5D2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F4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原装墨盒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20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21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68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9120</w:t>
            </w:r>
          </w:p>
        </w:tc>
        <w:tc>
          <w:tcPr>
            <w:tcW w:w="1321" w:type="dxa"/>
            <w:vMerge w:val="continue"/>
            <w:tcBorders>
              <w:left w:val="single" w:color="000000" w:sz="4" w:space="0"/>
              <w:right w:val="single" w:color="000000" w:sz="4" w:space="0"/>
            </w:tcBorders>
            <w:shd w:val="clear" w:color="auto" w:fill="auto"/>
            <w:vAlign w:val="center"/>
          </w:tcPr>
          <w:p w14:paraId="437B2237">
            <w:pPr>
              <w:jc w:val="center"/>
              <w:rPr>
                <w:rFonts w:hint="eastAsia" w:ascii="仿宋_GB2312" w:hAnsi="宋体" w:eastAsia="仿宋_GB2312" w:cs="仿宋_GB2312"/>
                <w:i w:val="0"/>
                <w:iCs w:val="0"/>
                <w:color w:val="000000"/>
                <w:sz w:val="24"/>
                <w:szCs w:val="24"/>
                <w:u w:val="none"/>
              </w:rPr>
            </w:pPr>
          </w:p>
        </w:tc>
      </w:tr>
      <w:tr w14:paraId="7998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4C953">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1472">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EB5A6">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0780">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5B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废粉盒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F1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0C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6B0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800</w:t>
            </w:r>
          </w:p>
        </w:tc>
        <w:tc>
          <w:tcPr>
            <w:tcW w:w="1321" w:type="dxa"/>
            <w:vMerge w:val="continue"/>
            <w:tcBorders>
              <w:left w:val="single" w:color="000000" w:sz="4" w:space="0"/>
              <w:right w:val="single" w:color="000000" w:sz="4" w:space="0"/>
            </w:tcBorders>
            <w:shd w:val="clear" w:color="auto" w:fill="auto"/>
            <w:vAlign w:val="center"/>
          </w:tcPr>
          <w:p w14:paraId="4A738E82">
            <w:pPr>
              <w:jc w:val="center"/>
              <w:rPr>
                <w:rFonts w:hint="eastAsia" w:ascii="仿宋_GB2312" w:hAnsi="宋体" w:eastAsia="仿宋_GB2312" w:cs="仿宋_GB2312"/>
                <w:i w:val="0"/>
                <w:iCs w:val="0"/>
                <w:color w:val="000000"/>
                <w:sz w:val="24"/>
                <w:szCs w:val="24"/>
                <w:u w:val="none"/>
              </w:rPr>
            </w:pPr>
          </w:p>
        </w:tc>
      </w:tr>
      <w:tr w14:paraId="423C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DE85">
            <w:pPr>
              <w:jc w:val="center"/>
              <w:rPr>
                <w:rFonts w:hint="eastAsia" w:ascii="仿宋_GB2312" w:hAnsi="宋体" w:eastAsia="仿宋_GB2312" w:cs="仿宋_GB2312"/>
                <w:i w:val="0"/>
                <w:iCs w:val="0"/>
                <w:color w:val="000000"/>
                <w:sz w:val="24"/>
                <w:szCs w:val="24"/>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E93A">
            <w:pPr>
              <w:jc w:val="center"/>
              <w:rPr>
                <w:rFonts w:hint="eastAsia" w:ascii="仿宋_GB2312" w:hAnsi="宋体" w:eastAsia="仿宋_GB2312" w:cs="仿宋_GB2312"/>
                <w:i w:val="0"/>
                <w:iCs w:val="0"/>
                <w:color w:val="000000"/>
                <w:sz w:val="24"/>
                <w:szCs w:val="24"/>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9153B">
            <w:pPr>
              <w:jc w:val="center"/>
              <w:rPr>
                <w:rFonts w:hint="eastAsia" w:ascii="仿宋_GB2312" w:hAnsi="宋体" w:eastAsia="仿宋_GB2312" w:cs="仿宋_GB2312"/>
                <w:i w:val="0"/>
                <w:iCs w:val="0"/>
                <w:color w:val="000000"/>
                <w:sz w:val="24"/>
                <w:szCs w:val="24"/>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3249">
            <w:pPr>
              <w:jc w:val="cente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6F3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黑色显影器</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F6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8F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75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1800</w:t>
            </w:r>
          </w:p>
        </w:tc>
        <w:tc>
          <w:tcPr>
            <w:tcW w:w="1321" w:type="dxa"/>
            <w:vMerge w:val="continue"/>
            <w:tcBorders>
              <w:left w:val="single" w:color="000000" w:sz="4" w:space="0"/>
              <w:right w:val="single" w:color="000000" w:sz="4" w:space="0"/>
            </w:tcBorders>
            <w:shd w:val="clear" w:color="auto" w:fill="auto"/>
            <w:vAlign w:val="center"/>
          </w:tcPr>
          <w:p w14:paraId="03CF69DD">
            <w:pPr>
              <w:jc w:val="center"/>
              <w:rPr>
                <w:rFonts w:hint="eastAsia" w:ascii="仿宋_GB2312" w:hAnsi="宋体" w:eastAsia="仿宋_GB2312" w:cs="仿宋_GB2312"/>
                <w:i w:val="0"/>
                <w:iCs w:val="0"/>
                <w:color w:val="000000"/>
                <w:sz w:val="24"/>
                <w:szCs w:val="24"/>
                <w:u w:val="none"/>
              </w:rPr>
            </w:pPr>
          </w:p>
        </w:tc>
      </w:tr>
      <w:tr w14:paraId="5A36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6BE03">
            <w:pPr>
              <w:jc w:val="center"/>
              <w:rPr>
                <w:rFonts w:hint="eastAsia" w:ascii="仿宋_GB2312" w:hAnsi="宋体" w:eastAsia="仿宋_GB2312" w:cs="仿宋_GB2312"/>
                <w:i w:val="0"/>
                <w:iCs w:val="0"/>
                <w:color w:val="000000"/>
                <w:sz w:val="24"/>
                <w:szCs w:val="24"/>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513A">
            <w:pPr>
              <w:jc w:val="center"/>
              <w:rPr>
                <w:rFonts w:hint="eastAsia" w:ascii="仿宋_GB2312" w:hAnsi="宋体" w:eastAsia="仿宋_GB2312" w:cs="仿宋_GB2312"/>
                <w:i w:val="0"/>
                <w:iCs w:val="0"/>
                <w:color w:val="000000"/>
                <w:sz w:val="24"/>
                <w:szCs w:val="24"/>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87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C226</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E2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57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原装墨盒</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94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40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C20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855</w:t>
            </w:r>
          </w:p>
        </w:tc>
        <w:tc>
          <w:tcPr>
            <w:tcW w:w="1321" w:type="dxa"/>
            <w:vMerge w:val="continue"/>
            <w:tcBorders>
              <w:left w:val="single" w:color="000000" w:sz="4" w:space="0"/>
              <w:right w:val="single" w:color="000000" w:sz="4" w:space="0"/>
            </w:tcBorders>
            <w:shd w:val="clear" w:color="auto" w:fill="auto"/>
            <w:vAlign w:val="center"/>
          </w:tcPr>
          <w:p w14:paraId="4663CCB3">
            <w:pPr>
              <w:jc w:val="center"/>
              <w:rPr>
                <w:rFonts w:hint="eastAsia" w:ascii="仿宋_GB2312" w:hAnsi="宋体" w:eastAsia="仿宋_GB2312" w:cs="仿宋_GB2312"/>
                <w:i w:val="0"/>
                <w:iCs w:val="0"/>
                <w:color w:val="000000"/>
                <w:sz w:val="24"/>
                <w:szCs w:val="24"/>
                <w:u w:val="none"/>
              </w:rPr>
            </w:pPr>
          </w:p>
        </w:tc>
      </w:tr>
      <w:tr w14:paraId="6F2A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CFE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1/2三联单</w:t>
            </w:r>
          </w:p>
        </w:tc>
        <w:tc>
          <w:tcPr>
            <w:tcW w:w="1089" w:type="dxa"/>
            <w:vMerge w:val="restart"/>
            <w:tcBorders>
              <w:top w:val="single" w:color="000000" w:sz="4" w:space="0"/>
              <w:left w:val="single" w:color="000000" w:sz="4" w:space="0"/>
              <w:right w:val="single" w:color="000000" w:sz="4" w:space="0"/>
            </w:tcBorders>
            <w:shd w:val="clear" w:color="auto" w:fill="auto"/>
            <w:vAlign w:val="center"/>
          </w:tcPr>
          <w:p w14:paraId="7C2304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60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箱/10包</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2E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4DF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9B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550</w:t>
            </w:r>
          </w:p>
        </w:tc>
        <w:tc>
          <w:tcPr>
            <w:tcW w:w="1321" w:type="dxa"/>
            <w:vMerge w:val="continue"/>
            <w:tcBorders>
              <w:left w:val="single" w:color="000000" w:sz="4" w:space="0"/>
              <w:right w:val="single" w:color="000000" w:sz="4" w:space="0"/>
            </w:tcBorders>
            <w:shd w:val="clear" w:color="auto" w:fill="auto"/>
            <w:vAlign w:val="center"/>
          </w:tcPr>
          <w:p w14:paraId="5F6EE51A">
            <w:pPr>
              <w:jc w:val="center"/>
              <w:rPr>
                <w:rFonts w:hint="eastAsia" w:ascii="仿宋_GB2312" w:hAnsi="宋体" w:eastAsia="仿宋_GB2312" w:cs="仿宋_GB2312"/>
                <w:i w:val="0"/>
                <w:iCs w:val="0"/>
                <w:color w:val="000000"/>
                <w:sz w:val="24"/>
                <w:szCs w:val="24"/>
                <w:u w:val="none"/>
              </w:rPr>
            </w:pPr>
          </w:p>
        </w:tc>
      </w:tr>
      <w:tr w14:paraId="1BDB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514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1/3三联单</w:t>
            </w:r>
          </w:p>
        </w:tc>
        <w:tc>
          <w:tcPr>
            <w:tcW w:w="1089" w:type="dxa"/>
            <w:vMerge w:val="continue"/>
            <w:tcBorders>
              <w:left w:val="single" w:color="000000" w:sz="4" w:space="0"/>
              <w:right w:val="single" w:color="000000" w:sz="4" w:space="0"/>
            </w:tcBorders>
            <w:shd w:val="clear" w:color="auto" w:fill="auto"/>
            <w:vAlign w:val="center"/>
          </w:tcPr>
          <w:p w14:paraId="0FCB8C23">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70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箱/10包</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63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B6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E1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550</w:t>
            </w:r>
          </w:p>
        </w:tc>
        <w:tc>
          <w:tcPr>
            <w:tcW w:w="1321" w:type="dxa"/>
            <w:vMerge w:val="continue"/>
            <w:tcBorders>
              <w:left w:val="single" w:color="000000" w:sz="4" w:space="0"/>
              <w:right w:val="single" w:color="000000" w:sz="4" w:space="0"/>
            </w:tcBorders>
            <w:shd w:val="clear" w:color="auto" w:fill="auto"/>
            <w:vAlign w:val="center"/>
          </w:tcPr>
          <w:p w14:paraId="5CB3EAD7">
            <w:pPr>
              <w:jc w:val="center"/>
              <w:rPr>
                <w:rFonts w:hint="eastAsia" w:ascii="仿宋_GB2312" w:hAnsi="宋体" w:eastAsia="仿宋_GB2312" w:cs="仿宋_GB2312"/>
                <w:i w:val="0"/>
                <w:iCs w:val="0"/>
                <w:color w:val="000000"/>
                <w:sz w:val="24"/>
                <w:szCs w:val="24"/>
                <w:u w:val="none"/>
              </w:rPr>
            </w:pPr>
          </w:p>
        </w:tc>
      </w:tr>
      <w:tr w14:paraId="53AA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3AA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热敏纸（50*30）[800张/卷]</w:t>
            </w:r>
          </w:p>
        </w:tc>
        <w:tc>
          <w:tcPr>
            <w:tcW w:w="1089" w:type="dxa"/>
            <w:vMerge w:val="continue"/>
            <w:tcBorders>
              <w:left w:val="single" w:color="000000" w:sz="4" w:space="0"/>
              <w:right w:val="single" w:color="000000" w:sz="4" w:space="0"/>
            </w:tcBorders>
            <w:shd w:val="clear" w:color="auto" w:fill="auto"/>
            <w:vAlign w:val="center"/>
          </w:tcPr>
          <w:p w14:paraId="2645175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35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箱/100卷</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CAE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900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8C6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640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5400</w:t>
            </w:r>
          </w:p>
        </w:tc>
        <w:tc>
          <w:tcPr>
            <w:tcW w:w="1321" w:type="dxa"/>
            <w:vMerge w:val="continue"/>
            <w:tcBorders>
              <w:left w:val="single" w:color="000000" w:sz="4" w:space="0"/>
              <w:right w:val="single" w:color="000000" w:sz="4" w:space="0"/>
            </w:tcBorders>
            <w:shd w:val="clear" w:color="auto" w:fill="auto"/>
            <w:vAlign w:val="center"/>
          </w:tcPr>
          <w:p w14:paraId="17CB8E88">
            <w:pPr>
              <w:jc w:val="center"/>
              <w:rPr>
                <w:rFonts w:hint="eastAsia" w:ascii="仿宋_GB2312" w:hAnsi="宋体" w:eastAsia="仿宋_GB2312" w:cs="仿宋_GB2312"/>
                <w:i w:val="0"/>
                <w:iCs w:val="0"/>
                <w:color w:val="000000"/>
                <w:sz w:val="24"/>
                <w:szCs w:val="24"/>
                <w:u w:val="none"/>
              </w:rPr>
            </w:pPr>
          </w:p>
        </w:tc>
      </w:tr>
      <w:tr w14:paraId="307F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BCB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热敏纸（80*50）[800张/卷]</w:t>
            </w:r>
          </w:p>
        </w:tc>
        <w:tc>
          <w:tcPr>
            <w:tcW w:w="1089" w:type="dxa"/>
            <w:vMerge w:val="continue"/>
            <w:tcBorders>
              <w:left w:val="single" w:color="000000" w:sz="4" w:space="0"/>
              <w:right w:val="single" w:color="000000" w:sz="4" w:space="0"/>
            </w:tcBorders>
            <w:shd w:val="clear" w:color="auto" w:fill="auto"/>
            <w:vAlign w:val="center"/>
          </w:tcPr>
          <w:p w14:paraId="28A73D7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FE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箱/100卷</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406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A60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00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3000</w:t>
            </w:r>
          </w:p>
        </w:tc>
        <w:tc>
          <w:tcPr>
            <w:tcW w:w="1321" w:type="dxa"/>
            <w:vMerge w:val="continue"/>
            <w:tcBorders>
              <w:left w:val="single" w:color="000000" w:sz="4" w:space="0"/>
              <w:right w:val="single" w:color="000000" w:sz="4" w:space="0"/>
            </w:tcBorders>
            <w:shd w:val="clear" w:color="auto" w:fill="auto"/>
            <w:vAlign w:val="center"/>
          </w:tcPr>
          <w:p w14:paraId="013B1303">
            <w:pPr>
              <w:jc w:val="center"/>
              <w:rPr>
                <w:rFonts w:hint="eastAsia" w:ascii="仿宋_GB2312" w:hAnsi="宋体" w:eastAsia="仿宋_GB2312" w:cs="仿宋_GB2312"/>
                <w:i w:val="0"/>
                <w:iCs w:val="0"/>
                <w:color w:val="000000"/>
                <w:sz w:val="24"/>
                <w:szCs w:val="24"/>
                <w:u w:val="none"/>
              </w:rPr>
            </w:pPr>
          </w:p>
        </w:tc>
      </w:tr>
      <w:tr w14:paraId="6372D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F13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热敏收银纸（57*40）</w:t>
            </w:r>
          </w:p>
        </w:tc>
        <w:tc>
          <w:tcPr>
            <w:tcW w:w="1089" w:type="dxa"/>
            <w:vMerge w:val="continue"/>
            <w:tcBorders>
              <w:left w:val="single" w:color="000000" w:sz="4" w:space="0"/>
              <w:right w:val="single" w:color="000000" w:sz="4" w:space="0"/>
            </w:tcBorders>
            <w:shd w:val="clear" w:color="auto" w:fill="auto"/>
            <w:vAlign w:val="center"/>
          </w:tcPr>
          <w:p w14:paraId="7897BD4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12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箱/100卷</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8A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EC1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398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2200</w:t>
            </w:r>
          </w:p>
        </w:tc>
        <w:tc>
          <w:tcPr>
            <w:tcW w:w="1321" w:type="dxa"/>
            <w:vMerge w:val="continue"/>
            <w:tcBorders>
              <w:left w:val="single" w:color="000000" w:sz="4" w:space="0"/>
              <w:right w:val="single" w:color="000000" w:sz="4" w:space="0"/>
            </w:tcBorders>
            <w:shd w:val="clear" w:color="auto" w:fill="auto"/>
            <w:vAlign w:val="center"/>
          </w:tcPr>
          <w:p w14:paraId="34004B56">
            <w:pPr>
              <w:jc w:val="center"/>
              <w:rPr>
                <w:rFonts w:hint="eastAsia" w:ascii="仿宋_GB2312" w:hAnsi="宋体" w:eastAsia="仿宋_GB2312" w:cs="仿宋_GB2312"/>
                <w:i w:val="0"/>
                <w:iCs w:val="0"/>
                <w:color w:val="000000"/>
                <w:sz w:val="24"/>
                <w:szCs w:val="24"/>
                <w:u w:val="none"/>
              </w:rPr>
            </w:pPr>
          </w:p>
        </w:tc>
      </w:tr>
      <w:tr w14:paraId="4074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F66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热敏收银纸（80*60）</w:t>
            </w:r>
          </w:p>
        </w:tc>
        <w:tc>
          <w:tcPr>
            <w:tcW w:w="1089" w:type="dxa"/>
            <w:vMerge w:val="continue"/>
            <w:tcBorders>
              <w:left w:val="single" w:color="000000" w:sz="4" w:space="0"/>
              <w:right w:val="single" w:color="000000" w:sz="4" w:space="0"/>
            </w:tcBorders>
            <w:shd w:val="clear" w:color="auto" w:fill="auto"/>
            <w:vAlign w:val="center"/>
          </w:tcPr>
          <w:p w14:paraId="7EE7C2E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952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箱/100卷</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B9E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F47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D67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3300</w:t>
            </w:r>
          </w:p>
        </w:tc>
        <w:tc>
          <w:tcPr>
            <w:tcW w:w="1321" w:type="dxa"/>
            <w:vMerge w:val="continue"/>
            <w:tcBorders>
              <w:left w:val="single" w:color="000000" w:sz="4" w:space="0"/>
              <w:right w:val="single" w:color="000000" w:sz="4" w:space="0"/>
            </w:tcBorders>
            <w:shd w:val="clear" w:color="auto" w:fill="auto"/>
            <w:vAlign w:val="center"/>
          </w:tcPr>
          <w:p w14:paraId="2944E6DB">
            <w:pPr>
              <w:jc w:val="center"/>
              <w:rPr>
                <w:rFonts w:hint="eastAsia" w:ascii="仿宋_GB2312" w:hAnsi="宋体" w:eastAsia="仿宋_GB2312" w:cs="仿宋_GB2312"/>
                <w:i w:val="0"/>
                <w:iCs w:val="0"/>
                <w:color w:val="000000"/>
                <w:sz w:val="24"/>
                <w:szCs w:val="24"/>
                <w:u w:val="none"/>
              </w:rPr>
            </w:pPr>
          </w:p>
        </w:tc>
      </w:tr>
      <w:tr w14:paraId="783A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320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64G  U盘</w:t>
            </w:r>
          </w:p>
        </w:tc>
        <w:tc>
          <w:tcPr>
            <w:tcW w:w="1089" w:type="dxa"/>
            <w:vMerge w:val="continue"/>
            <w:tcBorders>
              <w:left w:val="single" w:color="000000" w:sz="4" w:space="0"/>
              <w:right w:val="single" w:color="000000" w:sz="4" w:space="0"/>
            </w:tcBorders>
            <w:shd w:val="clear" w:color="auto" w:fill="auto"/>
            <w:vAlign w:val="center"/>
          </w:tcPr>
          <w:p w14:paraId="7130BB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A84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66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FEE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6E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450</w:t>
            </w:r>
          </w:p>
        </w:tc>
        <w:tc>
          <w:tcPr>
            <w:tcW w:w="1321" w:type="dxa"/>
            <w:vMerge w:val="continue"/>
            <w:tcBorders>
              <w:left w:val="single" w:color="000000" w:sz="4" w:space="0"/>
              <w:right w:val="single" w:color="000000" w:sz="4" w:space="0"/>
            </w:tcBorders>
            <w:shd w:val="clear" w:color="auto" w:fill="auto"/>
            <w:vAlign w:val="center"/>
          </w:tcPr>
          <w:p w14:paraId="4064C2CE">
            <w:pPr>
              <w:jc w:val="center"/>
              <w:rPr>
                <w:rFonts w:hint="eastAsia" w:ascii="仿宋_GB2312" w:hAnsi="宋体" w:eastAsia="仿宋_GB2312" w:cs="仿宋_GB2312"/>
                <w:i w:val="0"/>
                <w:iCs w:val="0"/>
                <w:color w:val="000000"/>
                <w:sz w:val="24"/>
                <w:szCs w:val="24"/>
                <w:u w:val="none"/>
              </w:rPr>
            </w:pPr>
          </w:p>
        </w:tc>
      </w:tr>
      <w:tr w14:paraId="6E41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9E0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WIFI路由器</w:t>
            </w:r>
          </w:p>
        </w:tc>
        <w:tc>
          <w:tcPr>
            <w:tcW w:w="1089" w:type="dxa"/>
            <w:vMerge w:val="continue"/>
            <w:tcBorders>
              <w:left w:val="single" w:color="000000" w:sz="4" w:space="0"/>
              <w:right w:val="single" w:color="000000" w:sz="4" w:space="0"/>
            </w:tcBorders>
            <w:shd w:val="clear" w:color="auto" w:fill="auto"/>
            <w:vAlign w:val="center"/>
          </w:tcPr>
          <w:p w14:paraId="3ECFFFF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2A9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台</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8F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83A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30C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2000</w:t>
            </w:r>
          </w:p>
        </w:tc>
        <w:tc>
          <w:tcPr>
            <w:tcW w:w="1321" w:type="dxa"/>
            <w:vMerge w:val="continue"/>
            <w:tcBorders>
              <w:left w:val="single" w:color="000000" w:sz="4" w:space="0"/>
              <w:right w:val="single" w:color="000000" w:sz="4" w:space="0"/>
            </w:tcBorders>
            <w:shd w:val="clear" w:color="auto" w:fill="auto"/>
            <w:vAlign w:val="center"/>
          </w:tcPr>
          <w:p w14:paraId="4265523D">
            <w:pPr>
              <w:jc w:val="center"/>
              <w:rPr>
                <w:rFonts w:hint="eastAsia" w:ascii="仿宋_GB2312" w:hAnsi="宋体" w:eastAsia="仿宋_GB2312" w:cs="仿宋_GB2312"/>
                <w:i w:val="0"/>
                <w:iCs w:val="0"/>
                <w:color w:val="000000"/>
                <w:sz w:val="24"/>
                <w:szCs w:val="24"/>
                <w:u w:val="none"/>
              </w:rPr>
            </w:pPr>
          </w:p>
        </w:tc>
      </w:tr>
      <w:tr w14:paraId="52D2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811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5口千兆交换机</w:t>
            </w:r>
          </w:p>
        </w:tc>
        <w:tc>
          <w:tcPr>
            <w:tcW w:w="1089" w:type="dxa"/>
            <w:vMerge w:val="continue"/>
            <w:tcBorders>
              <w:left w:val="single" w:color="000000" w:sz="4" w:space="0"/>
              <w:right w:val="single" w:color="000000" w:sz="4" w:space="0"/>
            </w:tcBorders>
            <w:shd w:val="clear" w:color="auto" w:fill="auto"/>
            <w:vAlign w:val="center"/>
          </w:tcPr>
          <w:p w14:paraId="62071461">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90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D8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6B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FC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600</w:t>
            </w:r>
          </w:p>
        </w:tc>
        <w:tc>
          <w:tcPr>
            <w:tcW w:w="1321" w:type="dxa"/>
            <w:vMerge w:val="continue"/>
            <w:tcBorders>
              <w:left w:val="single" w:color="000000" w:sz="4" w:space="0"/>
              <w:right w:val="single" w:color="000000" w:sz="4" w:space="0"/>
            </w:tcBorders>
            <w:shd w:val="clear" w:color="auto" w:fill="auto"/>
            <w:vAlign w:val="center"/>
          </w:tcPr>
          <w:p w14:paraId="05E48EB7">
            <w:pPr>
              <w:jc w:val="center"/>
              <w:rPr>
                <w:rFonts w:hint="eastAsia" w:ascii="仿宋_GB2312" w:hAnsi="宋体" w:eastAsia="仿宋_GB2312" w:cs="仿宋_GB2312"/>
                <w:i w:val="0"/>
                <w:iCs w:val="0"/>
                <w:color w:val="000000"/>
                <w:sz w:val="24"/>
                <w:szCs w:val="24"/>
                <w:u w:val="none"/>
              </w:rPr>
            </w:pPr>
          </w:p>
        </w:tc>
      </w:tr>
      <w:tr w14:paraId="7922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DCB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8口千兆交换机</w:t>
            </w:r>
          </w:p>
        </w:tc>
        <w:tc>
          <w:tcPr>
            <w:tcW w:w="1089" w:type="dxa"/>
            <w:vMerge w:val="continue"/>
            <w:tcBorders>
              <w:left w:val="single" w:color="000000" w:sz="4" w:space="0"/>
              <w:right w:val="single" w:color="000000" w:sz="4" w:space="0"/>
            </w:tcBorders>
            <w:shd w:val="clear" w:color="auto" w:fill="auto"/>
            <w:vAlign w:val="center"/>
          </w:tcPr>
          <w:p w14:paraId="796C11A9">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01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906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88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AB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1650</w:t>
            </w:r>
          </w:p>
        </w:tc>
        <w:tc>
          <w:tcPr>
            <w:tcW w:w="1321" w:type="dxa"/>
            <w:vMerge w:val="continue"/>
            <w:tcBorders>
              <w:left w:val="single" w:color="000000" w:sz="4" w:space="0"/>
              <w:right w:val="single" w:color="000000" w:sz="4" w:space="0"/>
            </w:tcBorders>
            <w:shd w:val="clear" w:color="auto" w:fill="auto"/>
            <w:vAlign w:val="center"/>
          </w:tcPr>
          <w:p w14:paraId="3861B10D">
            <w:pPr>
              <w:jc w:val="center"/>
              <w:rPr>
                <w:rFonts w:hint="eastAsia" w:ascii="仿宋_GB2312" w:hAnsi="宋体" w:eastAsia="仿宋_GB2312" w:cs="仿宋_GB2312"/>
                <w:i w:val="0"/>
                <w:iCs w:val="0"/>
                <w:color w:val="000000"/>
                <w:sz w:val="24"/>
                <w:szCs w:val="24"/>
                <w:u w:val="none"/>
              </w:rPr>
            </w:pPr>
          </w:p>
        </w:tc>
      </w:tr>
      <w:tr w14:paraId="72C9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7C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光盘</w:t>
            </w:r>
          </w:p>
        </w:tc>
        <w:tc>
          <w:tcPr>
            <w:tcW w:w="1089" w:type="dxa"/>
            <w:vMerge w:val="continue"/>
            <w:tcBorders>
              <w:left w:val="single" w:color="000000" w:sz="4" w:space="0"/>
              <w:right w:val="single" w:color="000000" w:sz="4" w:space="0"/>
            </w:tcBorders>
            <w:shd w:val="clear" w:color="auto" w:fill="auto"/>
            <w:vAlign w:val="center"/>
          </w:tcPr>
          <w:p w14:paraId="2C69DDB7">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58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BB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91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62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122.5</w:t>
            </w:r>
          </w:p>
        </w:tc>
        <w:tc>
          <w:tcPr>
            <w:tcW w:w="1321" w:type="dxa"/>
            <w:vMerge w:val="continue"/>
            <w:tcBorders>
              <w:left w:val="single" w:color="000000" w:sz="4" w:space="0"/>
              <w:right w:val="single" w:color="000000" w:sz="4" w:space="0"/>
            </w:tcBorders>
            <w:shd w:val="clear" w:color="auto" w:fill="auto"/>
            <w:vAlign w:val="center"/>
          </w:tcPr>
          <w:p w14:paraId="0A810E2C">
            <w:pPr>
              <w:jc w:val="center"/>
              <w:rPr>
                <w:rFonts w:hint="eastAsia" w:ascii="仿宋_GB2312" w:hAnsi="宋体" w:eastAsia="仿宋_GB2312" w:cs="仿宋_GB2312"/>
                <w:i w:val="0"/>
                <w:iCs w:val="0"/>
                <w:color w:val="000000"/>
                <w:sz w:val="18"/>
                <w:szCs w:val="18"/>
                <w:u w:val="none"/>
              </w:rPr>
            </w:pPr>
          </w:p>
        </w:tc>
      </w:tr>
      <w:tr w14:paraId="688A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06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键盘</w:t>
            </w:r>
          </w:p>
        </w:tc>
        <w:tc>
          <w:tcPr>
            <w:tcW w:w="1089" w:type="dxa"/>
            <w:vMerge w:val="continue"/>
            <w:tcBorders>
              <w:left w:val="single" w:color="000000" w:sz="4" w:space="0"/>
              <w:right w:val="single" w:color="000000" w:sz="4" w:space="0"/>
            </w:tcBorders>
            <w:shd w:val="clear" w:color="auto" w:fill="auto"/>
            <w:vAlign w:val="center"/>
          </w:tcPr>
          <w:p w14:paraId="0864D6A0">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C2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9A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D3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91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720</w:t>
            </w:r>
          </w:p>
        </w:tc>
        <w:tc>
          <w:tcPr>
            <w:tcW w:w="1321" w:type="dxa"/>
            <w:vMerge w:val="continue"/>
            <w:tcBorders>
              <w:left w:val="single" w:color="000000" w:sz="4" w:space="0"/>
              <w:right w:val="single" w:color="000000" w:sz="4" w:space="0"/>
            </w:tcBorders>
            <w:shd w:val="clear" w:color="auto" w:fill="auto"/>
            <w:vAlign w:val="center"/>
          </w:tcPr>
          <w:p w14:paraId="6FBBD72F">
            <w:pPr>
              <w:jc w:val="center"/>
              <w:rPr>
                <w:rFonts w:hint="eastAsia" w:ascii="仿宋_GB2312" w:hAnsi="宋体" w:eastAsia="仿宋_GB2312" w:cs="仿宋_GB2312"/>
                <w:i w:val="0"/>
                <w:iCs w:val="0"/>
                <w:color w:val="000000"/>
                <w:sz w:val="18"/>
                <w:szCs w:val="18"/>
                <w:u w:val="none"/>
              </w:rPr>
            </w:pPr>
          </w:p>
        </w:tc>
      </w:tr>
      <w:tr w14:paraId="6222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D0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鼠标</w:t>
            </w:r>
          </w:p>
        </w:tc>
        <w:tc>
          <w:tcPr>
            <w:tcW w:w="1089" w:type="dxa"/>
            <w:vMerge w:val="continue"/>
            <w:tcBorders>
              <w:left w:val="single" w:color="000000" w:sz="4" w:space="0"/>
              <w:right w:val="single" w:color="000000" w:sz="4" w:space="0"/>
            </w:tcBorders>
            <w:shd w:val="clear" w:color="auto" w:fill="auto"/>
            <w:vAlign w:val="center"/>
          </w:tcPr>
          <w:p w14:paraId="466B0547">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5F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64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9C9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0C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600</w:t>
            </w:r>
          </w:p>
        </w:tc>
        <w:tc>
          <w:tcPr>
            <w:tcW w:w="1321" w:type="dxa"/>
            <w:vMerge w:val="continue"/>
            <w:tcBorders>
              <w:left w:val="single" w:color="000000" w:sz="4" w:space="0"/>
              <w:right w:val="single" w:color="000000" w:sz="4" w:space="0"/>
            </w:tcBorders>
            <w:shd w:val="clear" w:color="auto" w:fill="auto"/>
            <w:vAlign w:val="center"/>
          </w:tcPr>
          <w:p w14:paraId="18905DEE">
            <w:pPr>
              <w:jc w:val="center"/>
              <w:rPr>
                <w:rFonts w:hint="eastAsia" w:ascii="仿宋_GB2312" w:hAnsi="宋体" w:eastAsia="仿宋_GB2312" w:cs="仿宋_GB2312"/>
                <w:i w:val="0"/>
                <w:iCs w:val="0"/>
                <w:color w:val="000000"/>
                <w:sz w:val="18"/>
                <w:szCs w:val="18"/>
                <w:u w:val="none"/>
              </w:rPr>
            </w:pPr>
          </w:p>
        </w:tc>
      </w:tr>
      <w:tr w14:paraId="24EB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ECBD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HDMI高清线</w:t>
            </w:r>
          </w:p>
        </w:tc>
        <w:tc>
          <w:tcPr>
            <w:tcW w:w="1089" w:type="dxa"/>
            <w:vMerge w:val="continue"/>
            <w:tcBorders>
              <w:left w:val="single" w:color="000000" w:sz="4" w:space="0"/>
              <w:right w:val="single" w:color="000000" w:sz="4" w:space="0"/>
            </w:tcBorders>
            <w:shd w:val="clear" w:color="auto" w:fill="auto"/>
            <w:vAlign w:val="center"/>
          </w:tcPr>
          <w:p w14:paraId="185F12EE">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C4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米</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64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21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9C0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w:t>
            </w:r>
          </w:p>
        </w:tc>
        <w:tc>
          <w:tcPr>
            <w:tcW w:w="1321" w:type="dxa"/>
            <w:vMerge w:val="continue"/>
            <w:tcBorders>
              <w:left w:val="single" w:color="000000" w:sz="4" w:space="0"/>
              <w:right w:val="single" w:color="000000" w:sz="4" w:space="0"/>
            </w:tcBorders>
            <w:shd w:val="clear" w:color="auto" w:fill="auto"/>
            <w:vAlign w:val="center"/>
          </w:tcPr>
          <w:p w14:paraId="67841814">
            <w:pPr>
              <w:jc w:val="center"/>
              <w:rPr>
                <w:rFonts w:hint="eastAsia" w:ascii="仿宋_GB2312" w:hAnsi="宋体" w:eastAsia="仿宋_GB2312" w:cs="仿宋_GB2312"/>
                <w:i w:val="0"/>
                <w:iCs w:val="0"/>
                <w:color w:val="000000"/>
                <w:sz w:val="24"/>
                <w:szCs w:val="24"/>
                <w:u w:val="none"/>
              </w:rPr>
            </w:pPr>
          </w:p>
        </w:tc>
      </w:tr>
      <w:tr w14:paraId="28EC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E79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1TB机械硬盘</w:t>
            </w:r>
          </w:p>
        </w:tc>
        <w:tc>
          <w:tcPr>
            <w:tcW w:w="1089" w:type="dxa"/>
            <w:vMerge w:val="continue"/>
            <w:tcBorders>
              <w:left w:val="single" w:color="000000" w:sz="4" w:space="0"/>
              <w:right w:val="single" w:color="000000" w:sz="4" w:space="0"/>
            </w:tcBorders>
            <w:shd w:val="clear" w:color="auto" w:fill="auto"/>
            <w:vAlign w:val="center"/>
          </w:tcPr>
          <w:p w14:paraId="1F3D2C29">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4CC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C4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7A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097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2460</w:t>
            </w:r>
          </w:p>
        </w:tc>
        <w:tc>
          <w:tcPr>
            <w:tcW w:w="1321" w:type="dxa"/>
            <w:vMerge w:val="continue"/>
            <w:tcBorders>
              <w:left w:val="single" w:color="000000" w:sz="4" w:space="0"/>
              <w:right w:val="single" w:color="000000" w:sz="4" w:space="0"/>
            </w:tcBorders>
            <w:shd w:val="clear" w:color="auto" w:fill="auto"/>
            <w:vAlign w:val="center"/>
          </w:tcPr>
          <w:p w14:paraId="2DD065E7">
            <w:pPr>
              <w:jc w:val="center"/>
              <w:rPr>
                <w:rFonts w:hint="eastAsia" w:ascii="仿宋_GB2312" w:hAnsi="宋体" w:eastAsia="仿宋_GB2312" w:cs="仿宋_GB2312"/>
                <w:i w:val="0"/>
                <w:iCs w:val="0"/>
                <w:color w:val="000000"/>
                <w:sz w:val="24"/>
                <w:szCs w:val="24"/>
                <w:u w:val="none"/>
              </w:rPr>
            </w:pPr>
          </w:p>
        </w:tc>
      </w:tr>
      <w:tr w14:paraId="60649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CB4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240G固态硬盘</w:t>
            </w:r>
          </w:p>
        </w:tc>
        <w:tc>
          <w:tcPr>
            <w:tcW w:w="1089" w:type="dxa"/>
            <w:vMerge w:val="continue"/>
            <w:tcBorders>
              <w:left w:val="single" w:color="000000" w:sz="4" w:space="0"/>
              <w:right w:val="single" w:color="000000" w:sz="4" w:space="0"/>
            </w:tcBorders>
            <w:shd w:val="clear" w:color="auto" w:fill="auto"/>
            <w:vAlign w:val="center"/>
          </w:tcPr>
          <w:p w14:paraId="0DE2BF2B">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9C1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DC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92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8D6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2340</w:t>
            </w:r>
          </w:p>
        </w:tc>
        <w:tc>
          <w:tcPr>
            <w:tcW w:w="1321" w:type="dxa"/>
            <w:vMerge w:val="continue"/>
            <w:tcBorders>
              <w:left w:val="single" w:color="000000" w:sz="4" w:space="0"/>
              <w:right w:val="single" w:color="000000" w:sz="4" w:space="0"/>
            </w:tcBorders>
            <w:shd w:val="clear" w:color="auto" w:fill="auto"/>
            <w:vAlign w:val="center"/>
          </w:tcPr>
          <w:p w14:paraId="38B978A3">
            <w:pPr>
              <w:jc w:val="center"/>
              <w:rPr>
                <w:rFonts w:hint="eastAsia" w:ascii="仿宋_GB2312" w:hAnsi="宋体" w:eastAsia="仿宋_GB2312" w:cs="仿宋_GB2312"/>
                <w:i w:val="0"/>
                <w:iCs w:val="0"/>
                <w:color w:val="000000"/>
                <w:sz w:val="24"/>
                <w:szCs w:val="24"/>
                <w:u w:val="none"/>
              </w:rPr>
            </w:pPr>
          </w:p>
        </w:tc>
      </w:tr>
      <w:tr w14:paraId="2548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DAE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跳线</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2B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6类3米跳线</w:t>
            </w:r>
          </w:p>
        </w:tc>
        <w:tc>
          <w:tcPr>
            <w:tcW w:w="1089" w:type="dxa"/>
            <w:vMerge w:val="continue"/>
            <w:tcBorders>
              <w:left w:val="single" w:color="000000" w:sz="4" w:space="0"/>
              <w:right w:val="single" w:color="000000" w:sz="4" w:space="0"/>
            </w:tcBorders>
            <w:shd w:val="clear" w:color="auto" w:fill="auto"/>
            <w:vAlign w:val="center"/>
          </w:tcPr>
          <w:p w14:paraId="62375473">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8CF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BC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D7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18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885</w:t>
            </w:r>
          </w:p>
        </w:tc>
        <w:tc>
          <w:tcPr>
            <w:tcW w:w="1321" w:type="dxa"/>
            <w:vMerge w:val="continue"/>
            <w:tcBorders>
              <w:left w:val="single" w:color="000000" w:sz="4" w:space="0"/>
              <w:right w:val="single" w:color="000000" w:sz="4" w:space="0"/>
            </w:tcBorders>
            <w:shd w:val="clear" w:color="auto" w:fill="auto"/>
            <w:vAlign w:val="center"/>
          </w:tcPr>
          <w:p w14:paraId="5C3E604B">
            <w:pPr>
              <w:jc w:val="center"/>
              <w:rPr>
                <w:rFonts w:hint="eastAsia" w:ascii="仿宋_GB2312" w:hAnsi="宋体" w:eastAsia="仿宋_GB2312" w:cs="仿宋_GB2312"/>
                <w:i w:val="0"/>
                <w:iCs w:val="0"/>
                <w:color w:val="000000"/>
                <w:sz w:val="24"/>
                <w:szCs w:val="24"/>
                <w:u w:val="none"/>
              </w:rPr>
            </w:pPr>
          </w:p>
        </w:tc>
      </w:tr>
      <w:tr w14:paraId="2A6FC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38F75">
            <w:pPr>
              <w:jc w:val="center"/>
              <w:rPr>
                <w:rFonts w:hint="eastAsia" w:ascii="仿宋_GB2312" w:hAnsi="宋体" w:eastAsia="仿宋_GB2312" w:cs="仿宋_GB2312"/>
                <w:i w:val="0"/>
                <w:iCs w:val="0"/>
                <w:color w:val="000000"/>
                <w:sz w:val="24"/>
                <w:szCs w:val="24"/>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65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6类5米跳线</w:t>
            </w:r>
          </w:p>
        </w:tc>
        <w:tc>
          <w:tcPr>
            <w:tcW w:w="1089" w:type="dxa"/>
            <w:vMerge w:val="continue"/>
            <w:tcBorders>
              <w:left w:val="single" w:color="000000" w:sz="4" w:space="0"/>
              <w:right w:val="single" w:color="000000" w:sz="4" w:space="0"/>
            </w:tcBorders>
            <w:shd w:val="clear" w:color="auto" w:fill="auto"/>
            <w:vAlign w:val="center"/>
          </w:tcPr>
          <w:p w14:paraId="35CCC135">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023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91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58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D0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1350</w:t>
            </w:r>
          </w:p>
        </w:tc>
        <w:tc>
          <w:tcPr>
            <w:tcW w:w="1321" w:type="dxa"/>
            <w:vMerge w:val="continue"/>
            <w:tcBorders>
              <w:left w:val="single" w:color="000000" w:sz="4" w:space="0"/>
              <w:right w:val="single" w:color="000000" w:sz="4" w:space="0"/>
            </w:tcBorders>
            <w:shd w:val="clear" w:color="auto" w:fill="auto"/>
            <w:vAlign w:val="center"/>
          </w:tcPr>
          <w:p w14:paraId="5B4D0BFF">
            <w:pPr>
              <w:jc w:val="center"/>
              <w:rPr>
                <w:rFonts w:hint="eastAsia" w:ascii="仿宋_GB2312" w:hAnsi="宋体" w:eastAsia="仿宋_GB2312" w:cs="仿宋_GB2312"/>
                <w:i w:val="0"/>
                <w:iCs w:val="0"/>
                <w:color w:val="000000"/>
                <w:sz w:val="24"/>
                <w:szCs w:val="24"/>
                <w:u w:val="none"/>
              </w:rPr>
            </w:pPr>
          </w:p>
        </w:tc>
      </w:tr>
      <w:tr w14:paraId="3810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1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FEE06">
            <w:pPr>
              <w:jc w:val="center"/>
              <w:rPr>
                <w:rFonts w:hint="eastAsia" w:ascii="仿宋_GB2312" w:hAnsi="宋体" w:eastAsia="仿宋_GB2312" w:cs="仿宋_GB2312"/>
                <w:i w:val="0"/>
                <w:iCs w:val="0"/>
                <w:color w:val="000000"/>
                <w:sz w:val="24"/>
                <w:szCs w:val="24"/>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56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6类3米防屏蔽跳线</w:t>
            </w:r>
          </w:p>
        </w:tc>
        <w:tc>
          <w:tcPr>
            <w:tcW w:w="1089" w:type="dxa"/>
            <w:vMerge w:val="continue"/>
            <w:tcBorders>
              <w:left w:val="single" w:color="000000" w:sz="4" w:space="0"/>
              <w:right w:val="single" w:color="000000" w:sz="4" w:space="0"/>
            </w:tcBorders>
            <w:shd w:val="clear" w:color="auto" w:fill="auto"/>
            <w:vAlign w:val="center"/>
          </w:tcPr>
          <w:p w14:paraId="19894745">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C2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CD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CB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419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225</w:t>
            </w:r>
          </w:p>
        </w:tc>
        <w:tc>
          <w:tcPr>
            <w:tcW w:w="1321" w:type="dxa"/>
            <w:vMerge w:val="continue"/>
            <w:tcBorders>
              <w:left w:val="single" w:color="000000" w:sz="4" w:space="0"/>
              <w:right w:val="single" w:color="000000" w:sz="4" w:space="0"/>
            </w:tcBorders>
            <w:shd w:val="clear" w:color="auto" w:fill="auto"/>
            <w:vAlign w:val="center"/>
          </w:tcPr>
          <w:p w14:paraId="755471F4">
            <w:pPr>
              <w:jc w:val="center"/>
              <w:rPr>
                <w:rFonts w:hint="eastAsia" w:ascii="仿宋_GB2312" w:hAnsi="宋体" w:eastAsia="仿宋_GB2312" w:cs="仿宋_GB2312"/>
                <w:i w:val="0"/>
                <w:iCs w:val="0"/>
                <w:color w:val="000000"/>
                <w:sz w:val="24"/>
                <w:szCs w:val="24"/>
                <w:u w:val="none"/>
              </w:rPr>
            </w:pPr>
          </w:p>
        </w:tc>
      </w:tr>
      <w:tr w14:paraId="6D92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86FFA">
            <w:pPr>
              <w:jc w:val="center"/>
              <w:rPr>
                <w:rFonts w:hint="eastAsia" w:ascii="仿宋_GB2312" w:hAnsi="宋体" w:eastAsia="仿宋_GB2312" w:cs="仿宋_GB2312"/>
                <w:i w:val="0"/>
                <w:iCs w:val="0"/>
                <w:color w:val="000000"/>
                <w:sz w:val="24"/>
                <w:szCs w:val="24"/>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EE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6类5米防屏蔽跳线</w:t>
            </w:r>
          </w:p>
        </w:tc>
        <w:tc>
          <w:tcPr>
            <w:tcW w:w="1089" w:type="dxa"/>
            <w:vMerge w:val="continue"/>
            <w:tcBorders>
              <w:left w:val="single" w:color="000000" w:sz="4" w:space="0"/>
              <w:right w:val="single" w:color="000000" w:sz="4" w:space="0"/>
            </w:tcBorders>
            <w:shd w:val="clear" w:color="auto" w:fill="auto"/>
            <w:vAlign w:val="center"/>
          </w:tcPr>
          <w:p w14:paraId="5226072A">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9B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C4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2E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41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375</w:t>
            </w:r>
          </w:p>
        </w:tc>
        <w:tc>
          <w:tcPr>
            <w:tcW w:w="1321" w:type="dxa"/>
            <w:vMerge w:val="continue"/>
            <w:tcBorders>
              <w:left w:val="single" w:color="000000" w:sz="4" w:space="0"/>
              <w:right w:val="single" w:color="000000" w:sz="4" w:space="0"/>
            </w:tcBorders>
            <w:shd w:val="clear" w:color="auto" w:fill="auto"/>
            <w:vAlign w:val="center"/>
          </w:tcPr>
          <w:p w14:paraId="1B6C12A1">
            <w:pPr>
              <w:jc w:val="center"/>
              <w:rPr>
                <w:rFonts w:hint="eastAsia" w:ascii="仿宋_GB2312" w:hAnsi="宋体" w:eastAsia="仿宋_GB2312" w:cs="仿宋_GB2312"/>
                <w:i w:val="0"/>
                <w:iCs w:val="0"/>
                <w:color w:val="000000"/>
                <w:sz w:val="24"/>
                <w:szCs w:val="24"/>
                <w:u w:val="none"/>
              </w:rPr>
            </w:pPr>
          </w:p>
        </w:tc>
      </w:tr>
      <w:tr w14:paraId="249E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5F4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网线</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A4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6类</w:t>
            </w:r>
          </w:p>
        </w:tc>
        <w:tc>
          <w:tcPr>
            <w:tcW w:w="1089" w:type="dxa"/>
            <w:vMerge w:val="continue"/>
            <w:tcBorders>
              <w:left w:val="single" w:color="000000" w:sz="4" w:space="0"/>
              <w:right w:val="single" w:color="000000" w:sz="4" w:space="0"/>
            </w:tcBorders>
            <w:shd w:val="clear" w:color="auto" w:fill="auto"/>
            <w:vAlign w:val="center"/>
          </w:tcPr>
          <w:p w14:paraId="7833008E">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32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米</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2C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55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2D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2565</w:t>
            </w:r>
          </w:p>
        </w:tc>
        <w:tc>
          <w:tcPr>
            <w:tcW w:w="1321" w:type="dxa"/>
            <w:vMerge w:val="continue"/>
            <w:tcBorders>
              <w:left w:val="single" w:color="000000" w:sz="4" w:space="0"/>
              <w:right w:val="single" w:color="000000" w:sz="4" w:space="0"/>
            </w:tcBorders>
            <w:shd w:val="clear" w:color="auto" w:fill="auto"/>
            <w:vAlign w:val="center"/>
          </w:tcPr>
          <w:p w14:paraId="27A50C1B">
            <w:pPr>
              <w:jc w:val="center"/>
              <w:rPr>
                <w:rFonts w:hint="eastAsia" w:ascii="仿宋_GB2312" w:hAnsi="宋体" w:eastAsia="仿宋_GB2312" w:cs="仿宋_GB2312"/>
                <w:i w:val="0"/>
                <w:iCs w:val="0"/>
                <w:color w:val="000000"/>
                <w:sz w:val="24"/>
                <w:szCs w:val="24"/>
                <w:u w:val="none"/>
              </w:rPr>
            </w:pPr>
          </w:p>
        </w:tc>
      </w:tr>
      <w:tr w14:paraId="24FF6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5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AA045">
            <w:pPr>
              <w:jc w:val="center"/>
              <w:rPr>
                <w:rFonts w:hint="eastAsia" w:ascii="仿宋_GB2312" w:hAnsi="宋体" w:eastAsia="仿宋_GB2312" w:cs="仿宋_GB2312"/>
                <w:i w:val="0"/>
                <w:iCs w:val="0"/>
                <w:color w:val="000000"/>
                <w:sz w:val="24"/>
                <w:szCs w:val="24"/>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385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6类屏蔽线</w:t>
            </w:r>
          </w:p>
        </w:tc>
        <w:tc>
          <w:tcPr>
            <w:tcW w:w="1089" w:type="dxa"/>
            <w:vMerge w:val="continue"/>
            <w:tcBorders>
              <w:left w:val="single" w:color="000000" w:sz="4" w:space="0"/>
              <w:bottom w:val="single" w:color="000000" w:sz="4" w:space="0"/>
              <w:right w:val="single" w:color="000000" w:sz="4" w:space="0"/>
            </w:tcBorders>
            <w:shd w:val="clear" w:color="auto" w:fill="auto"/>
            <w:vAlign w:val="center"/>
          </w:tcPr>
          <w:p w14:paraId="1775A10C">
            <w:pPr>
              <w:rPr>
                <w:rFonts w:hint="eastAsia" w:ascii="仿宋_GB2312" w:hAnsi="宋体" w:eastAsia="仿宋_GB2312" w:cs="仿宋_GB2312"/>
                <w:i w:val="0"/>
                <w:iCs w:val="0"/>
                <w:color w:val="000000"/>
                <w:sz w:val="24"/>
                <w:szCs w:val="24"/>
                <w:u w:val="none"/>
              </w:rPr>
            </w:pP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B5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米</w:t>
            </w: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C9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13.5</w:t>
            </w: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DB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EE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2565</w:t>
            </w:r>
          </w:p>
        </w:tc>
        <w:tc>
          <w:tcPr>
            <w:tcW w:w="1321" w:type="dxa"/>
            <w:vMerge w:val="continue"/>
            <w:tcBorders>
              <w:left w:val="single" w:color="000000" w:sz="4" w:space="0"/>
              <w:right w:val="single" w:color="000000" w:sz="4" w:space="0"/>
            </w:tcBorders>
            <w:shd w:val="clear" w:color="auto" w:fill="auto"/>
            <w:vAlign w:val="center"/>
          </w:tcPr>
          <w:p w14:paraId="41630B48">
            <w:pPr>
              <w:jc w:val="center"/>
              <w:rPr>
                <w:rFonts w:hint="eastAsia" w:ascii="仿宋_GB2312" w:hAnsi="宋体" w:eastAsia="仿宋_GB2312" w:cs="仿宋_GB2312"/>
                <w:i w:val="0"/>
                <w:iCs w:val="0"/>
                <w:color w:val="000000"/>
                <w:sz w:val="24"/>
                <w:szCs w:val="24"/>
                <w:u w:val="none"/>
              </w:rPr>
            </w:pPr>
          </w:p>
        </w:tc>
      </w:tr>
      <w:tr w14:paraId="0DA7B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496" w:type="dxa"/>
            <w:gridSpan w:val="9"/>
            <w:tcBorders>
              <w:top w:val="single" w:color="000000" w:sz="4" w:space="0"/>
              <w:left w:val="single" w:color="000000" w:sz="4" w:space="0"/>
              <w:bottom w:val="single" w:color="auto" w:sz="4" w:space="0"/>
              <w:right w:val="single" w:color="000000" w:sz="4" w:space="0"/>
            </w:tcBorders>
            <w:shd w:val="clear" w:color="auto" w:fill="auto"/>
            <w:vAlign w:val="center"/>
          </w:tcPr>
          <w:p w14:paraId="0AEC39E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小计（元）</w:t>
            </w:r>
          </w:p>
        </w:tc>
        <w:tc>
          <w:tcPr>
            <w:tcW w:w="111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84782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96785</w:t>
            </w:r>
          </w:p>
        </w:tc>
        <w:tc>
          <w:tcPr>
            <w:tcW w:w="1321" w:type="dxa"/>
            <w:vMerge w:val="continue"/>
            <w:tcBorders>
              <w:left w:val="single" w:color="000000" w:sz="4" w:space="0"/>
              <w:right w:val="single" w:color="000000" w:sz="4" w:space="0"/>
            </w:tcBorders>
            <w:shd w:val="clear" w:color="auto" w:fill="auto"/>
            <w:noWrap/>
            <w:vAlign w:val="center"/>
          </w:tcPr>
          <w:p w14:paraId="6A2ACAEA">
            <w:pPr>
              <w:rPr>
                <w:rFonts w:hint="eastAsia" w:ascii="仿宋_GB2312" w:hAnsi="宋体" w:eastAsia="仿宋_GB2312" w:cs="仿宋_GB2312"/>
                <w:i w:val="0"/>
                <w:iCs w:val="0"/>
                <w:color w:val="000000"/>
                <w:sz w:val="22"/>
                <w:szCs w:val="22"/>
                <w:u w:val="none"/>
              </w:rPr>
            </w:pPr>
          </w:p>
        </w:tc>
      </w:tr>
      <w:tr w14:paraId="7B6B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609" w:type="dxa"/>
            <w:gridSpan w:val="10"/>
            <w:tcBorders>
              <w:top w:val="single" w:color="auto" w:sz="4" w:space="0"/>
              <w:left w:val="single" w:color="auto" w:sz="4" w:space="0"/>
              <w:bottom w:val="nil"/>
              <w:right w:val="single" w:color="auto" w:sz="4" w:space="0"/>
            </w:tcBorders>
            <w:shd w:val="clear" w:color="auto" w:fill="auto"/>
            <w:noWrap/>
            <w:vAlign w:val="center"/>
          </w:tcPr>
          <w:p w14:paraId="330FEBBD">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lang w:val="en-US"/>
              </w:rPr>
            </w:pPr>
            <w:r>
              <w:rPr>
                <w:rFonts w:hint="eastAsia" w:ascii="仿宋_GB2312" w:hAnsi="宋体" w:eastAsia="仿宋_GB2312" w:cs="仿宋_GB2312"/>
                <w:b/>
                <w:bCs/>
                <w:i w:val="0"/>
                <w:iCs w:val="0"/>
                <w:color w:val="000000"/>
                <w:kern w:val="0"/>
                <w:sz w:val="32"/>
                <w:szCs w:val="32"/>
                <w:u w:val="none"/>
                <w:lang w:val="en-US" w:eastAsia="zh-CN" w:bidi="ar"/>
              </w:rPr>
              <w:t>维修服务费</w:t>
            </w:r>
          </w:p>
        </w:tc>
        <w:tc>
          <w:tcPr>
            <w:tcW w:w="1321" w:type="dxa"/>
            <w:vMerge w:val="continue"/>
            <w:tcBorders>
              <w:left w:val="single" w:color="000000" w:sz="4" w:space="0"/>
              <w:right w:val="single" w:color="000000" w:sz="4" w:space="0"/>
            </w:tcBorders>
            <w:shd w:val="clear" w:color="auto" w:fill="auto"/>
            <w:noWrap/>
            <w:vAlign w:val="center"/>
          </w:tcPr>
          <w:p w14:paraId="0B288A4A">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p>
        </w:tc>
      </w:tr>
      <w:tr w14:paraId="30527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52" w:type="dxa"/>
            <w:gridSpan w:val="3"/>
            <w:tcBorders>
              <w:top w:val="single" w:color="000000" w:sz="4" w:space="0"/>
              <w:left w:val="single" w:color="auto" w:sz="4" w:space="0"/>
              <w:bottom w:val="single" w:color="auto" w:sz="4" w:space="0"/>
              <w:right w:val="single" w:color="000000" w:sz="4" w:space="0"/>
            </w:tcBorders>
            <w:shd w:val="clear" w:color="auto" w:fill="auto"/>
            <w:vAlign w:val="center"/>
          </w:tcPr>
          <w:p w14:paraId="7629D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r>
              <w:rPr>
                <w:rFonts w:hint="eastAsia" w:ascii="仿宋_GB2312" w:hAnsi="宋体" w:eastAsia="仿宋_GB2312" w:cs="仿宋_GB2312"/>
                <w:b/>
                <w:bCs/>
                <w:i w:val="0"/>
                <w:iCs w:val="0"/>
                <w:color w:val="000000"/>
                <w:kern w:val="0"/>
                <w:sz w:val="27"/>
                <w:szCs w:val="27"/>
                <w:u w:val="none"/>
                <w:lang w:val="en-US" w:eastAsia="zh-CN" w:bidi="ar"/>
              </w:rPr>
              <w:t>服务内容</w:t>
            </w:r>
          </w:p>
        </w:tc>
        <w:tc>
          <w:tcPr>
            <w:tcW w:w="108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610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r>
              <w:rPr>
                <w:rFonts w:hint="eastAsia" w:ascii="仿宋_GB2312" w:hAnsi="宋体" w:eastAsia="仿宋_GB2312" w:cs="仿宋_GB2312"/>
                <w:b/>
                <w:bCs/>
                <w:i w:val="0"/>
                <w:iCs w:val="0"/>
                <w:color w:val="000000"/>
                <w:kern w:val="0"/>
                <w:sz w:val="27"/>
                <w:szCs w:val="27"/>
                <w:u w:val="none"/>
                <w:lang w:val="en-US" w:eastAsia="zh-CN" w:bidi="ar"/>
              </w:rPr>
              <w:t>内容</w:t>
            </w:r>
          </w:p>
        </w:tc>
        <w:tc>
          <w:tcPr>
            <w:tcW w:w="128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A87A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r>
              <w:rPr>
                <w:rFonts w:hint="eastAsia" w:ascii="仿宋_GB2312" w:hAnsi="宋体" w:eastAsia="仿宋_GB2312" w:cs="仿宋_GB2312"/>
                <w:b/>
                <w:bCs/>
                <w:i w:val="0"/>
                <w:iCs w:val="0"/>
                <w:color w:val="000000"/>
                <w:kern w:val="0"/>
                <w:sz w:val="27"/>
                <w:szCs w:val="27"/>
                <w:u w:val="none"/>
                <w:lang w:val="en-US" w:eastAsia="zh-CN" w:bidi="ar"/>
              </w:rPr>
              <w:t>单位</w:t>
            </w:r>
          </w:p>
        </w:tc>
        <w:tc>
          <w:tcPr>
            <w:tcW w:w="1782"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14:paraId="47FD0D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r>
              <w:rPr>
                <w:rFonts w:hint="eastAsia" w:ascii="仿宋_GB2312" w:hAnsi="宋体" w:eastAsia="仿宋_GB2312" w:cs="仿宋_GB2312"/>
                <w:b/>
                <w:bCs/>
                <w:i w:val="0"/>
                <w:iCs w:val="0"/>
                <w:color w:val="000000"/>
                <w:kern w:val="0"/>
                <w:sz w:val="27"/>
                <w:szCs w:val="27"/>
                <w:u w:val="none"/>
                <w:lang w:val="en-US" w:eastAsia="zh-CN" w:bidi="ar"/>
              </w:rPr>
              <w:t>预算单价（元）</w:t>
            </w:r>
          </w:p>
        </w:tc>
        <w:tc>
          <w:tcPr>
            <w:tcW w:w="989" w:type="dxa"/>
            <w:tcBorders>
              <w:top w:val="single" w:color="000000" w:sz="4" w:space="0"/>
              <w:left w:val="single" w:color="000000" w:sz="4" w:space="0"/>
              <w:bottom w:val="single" w:color="auto" w:sz="4" w:space="0"/>
              <w:right w:val="single" w:color="000000" w:sz="4" w:space="0"/>
            </w:tcBorders>
            <w:shd w:val="clear" w:color="auto" w:fill="auto"/>
            <w:vAlign w:val="center"/>
          </w:tcPr>
          <w:p w14:paraId="1ABE5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r>
              <w:rPr>
                <w:rFonts w:hint="eastAsia" w:ascii="仿宋_GB2312" w:hAnsi="宋体" w:eastAsia="仿宋_GB2312" w:cs="仿宋_GB2312"/>
                <w:b/>
                <w:bCs/>
                <w:i w:val="0"/>
                <w:iCs w:val="0"/>
                <w:color w:val="000000"/>
                <w:kern w:val="0"/>
                <w:sz w:val="27"/>
                <w:szCs w:val="27"/>
                <w:u w:val="none"/>
                <w:lang w:val="en-US" w:eastAsia="zh-CN" w:bidi="ar"/>
              </w:rPr>
              <w:t>预估数量</w:t>
            </w:r>
          </w:p>
        </w:tc>
        <w:tc>
          <w:tcPr>
            <w:tcW w:w="1113" w:type="dxa"/>
            <w:tcBorders>
              <w:top w:val="single" w:color="000000" w:sz="4" w:space="0"/>
              <w:left w:val="single" w:color="000000" w:sz="4" w:space="0"/>
              <w:bottom w:val="single" w:color="auto" w:sz="4" w:space="0"/>
              <w:right w:val="single" w:color="000000" w:sz="4" w:space="0"/>
            </w:tcBorders>
            <w:shd w:val="clear" w:color="auto" w:fill="auto"/>
            <w:vAlign w:val="center"/>
          </w:tcPr>
          <w:p w14:paraId="1A4DF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r>
              <w:rPr>
                <w:rFonts w:hint="eastAsia" w:ascii="仿宋_GB2312" w:hAnsi="宋体" w:eastAsia="仿宋_GB2312" w:cs="仿宋_GB2312"/>
                <w:b/>
                <w:bCs/>
                <w:i w:val="0"/>
                <w:iCs w:val="0"/>
                <w:color w:val="000000"/>
                <w:kern w:val="0"/>
                <w:sz w:val="27"/>
                <w:szCs w:val="27"/>
                <w:u w:val="none"/>
                <w:lang w:val="en-US" w:eastAsia="zh-CN" w:bidi="ar"/>
              </w:rPr>
              <w:t>预估总金额</w:t>
            </w:r>
          </w:p>
        </w:tc>
        <w:tc>
          <w:tcPr>
            <w:tcW w:w="1321" w:type="dxa"/>
            <w:vMerge w:val="continue"/>
            <w:tcBorders>
              <w:left w:val="single" w:color="000000" w:sz="4" w:space="0"/>
              <w:right w:val="single" w:color="000000" w:sz="4" w:space="0"/>
            </w:tcBorders>
            <w:shd w:val="clear" w:color="auto" w:fill="auto"/>
            <w:vAlign w:val="center"/>
          </w:tcPr>
          <w:p w14:paraId="61B1F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bCs/>
                <w:i w:val="0"/>
                <w:iCs w:val="0"/>
                <w:color w:val="000000"/>
                <w:kern w:val="0"/>
                <w:sz w:val="27"/>
                <w:szCs w:val="27"/>
                <w:u w:val="none"/>
                <w:lang w:val="en-US" w:eastAsia="zh-CN" w:bidi="ar"/>
              </w:rPr>
            </w:pPr>
          </w:p>
        </w:tc>
      </w:tr>
      <w:tr w14:paraId="392A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3352"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4A029D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打印机维修（不含更换配件）</w:t>
            </w:r>
          </w:p>
        </w:tc>
        <w:tc>
          <w:tcPr>
            <w:tcW w:w="108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C0A4B0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服务费</w:t>
            </w:r>
          </w:p>
        </w:tc>
        <w:tc>
          <w:tcPr>
            <w:tcW w:w="128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230C1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次</w:t>
            </w:r>
          </w:p>
        </w:tc>
        <w:tc>
          <w:tcPr>
            <w:tcW w:w="1782"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1F0A809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989" w:type="dxa"/>
            <w:tcBorders>
              <w:top w:val="single" w:color="auto" w:sz="4" w:space="0"/>
              <w:left w:val="single" w:color="000000" w:sz="4" w:space="0"/>
              <w:bottom w:val="single" w:color="000000" w:sz="4" w:space="0"/>
              <w:right w:val="single" w:color="000000" w:sz="4" w:space="0"/>
            </w:tcBorders>
            <w:shd w:val="clear" w:color="auto" w:fill="auto"/>
            <w:vAlign w:val="center"/>
          </w:tcPr>
          <w:p w14:paraId="2199EB7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60</w:t>
            </w:r>
          </w:p>
        </w:tc>
        <w:tc>
          <w:tcPr>
            <w:tcW w:w="1113" w:type="dxa"/>
            <w:tcBorders>
              <w:top w:val="single" w:color="auto" w:sz="4" w:space="0"/>
              <w:left w:val="single" w:color="000000" w:sz="4" w:space="0"/>
              <w:bottom w:val="single" w:color="000000" w:sz="4" w:space="0"/>
              <w:right w:val="single" w:color="000000" w:sz="4" w:space="0"/>
            </w:tcBorders>
            <w:shd w:val="clear" w:color="auto" w:fill="auto"/>
            <w:vAlign w:val="center"/>
          </w:tcPr>
          <w:p w14:paraId="11ACCC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3000</w:t>
            </w:r>
          </w:p>
        </w:tc>
        <w:tc>
          <w:tcPr>
            <w:tcW w:w="1321" w:type="dxa"/>
            <w:vMerge w:val="continue"/>
            <w:tcBorders>
              <w:left w:val="single" w:color="000000" w:sz="4" w:space="0"/>
              <w:right w:val="single" w:color="000000" w:sz="4" w:space="0"/>
            </w:tcBorders>
            <w:shd w:val="clear" w:color="auto" w:fill="auto"/>
            <w:vAlign w:val="center"/>
          </w:tcPr>
          <w:p w14:paraId="1C7140E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1225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0CF5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电脑维修（不含更换配件）</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112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服务费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FCB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次</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44D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45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32D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1000</w:t>
            </w:r>
          </w:p>
        </w:tc>
        <w:tc>
          <w:tcPr>
            <w:tcW w:w="1321" w:type="dxa"/>
            <w:vMerge w:val="continue"/>
            <w:tcBorders>
              <w:left w:val="single" w:color="000000" w:sz="4" w:space="0"/>
              <w:right w:val="single" w:color="000000" w:sz="4" w:space="0"/>
            </w:tcBorders>
            <w:shd w:val="clear" w:color="auto" w:fill="auto"/>
            <w:vAlign w:val="center"/>
          </w:tcPr>
          <w:p w14:paraId="2EE3E03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2EB3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3DE4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网络维修</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E5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服务费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167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次</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E60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78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238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1000</w:t>
            </w:r>
          </w:p>
        </w:tc>
        <w:tc>
          <w:tcPr>
            <w:tcW w:w="1321" w:type="dxa"/>
            <w:vMerge w:val="continue"/>
            <w:tcBorders>
              <w:left w:val="single" w:color="000000" w:sz="4" w:space="0"/>
              <w:right w:val="single" w:color="000000" w:sz="4" w:space="0"/>
            </w:tcBorders>
            <w:shd w:val="clear" w:color="auto" w:fill="auto"/>
            <w:vAlign w:val="center"/>
          </w:tcPr>
          <w:p w14:paraId="13BC940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7EEA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D70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软件安装（含驱动）</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73B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服务费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CEA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次</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586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1ED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99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500</w:t>
            </w:r>
          </w:p>
        </w:tc>
        <w:tc>
          <w:tcPr>
            <w:tcW w:w="1321" w:type="dxa"/>
            <w:vMerge w:val="continue"/>
            <w:tcBorders>
              <w:left w:val="single" w:color="000000" w:sz="4" w:space="0"/>
              <w:right w:val="single" w:color="000000" w:sz="4" w:space="0"/>
            </w:tcBorders>
            <w:shd w:val="clear" w:color="auto" w:fill="auto"/>
            <w:vAlign w:val="center"/>
          </w:tcPr>
          <w:p w14:paraId="2899AE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2345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7E20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综合布线服务</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02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人工费</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05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次</w:t>
            </w:r>
          </w:p>
        </w:tc>
        <w:tc>
          <w:tcPr>
            <w:tcW w:w="17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F68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200/人/天</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F6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E0E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4000</w:t>
            </w:r>
          </w:p>
        </w:tc>
        <w:tc>
          <w:tcPr>
            <w:tcW w:w="1321" w:type="dxa"/>
            <w:vMerge w:val="continue"/>
            <w:tcBorders>
              <w:left w:val="single" w:color="000000" w:sz="4" w:space="0"/>
              <w:right w:val="single" w:color="000000" w:sz="4" w:space="0"/>
            </w:tcBorders>
            <w:shd w:val="clear" w:color="auto" w:fill="auto"/>
            <w:vAlign w:val="center"/>
          </w:tcPr>
          <w:p w14:paraId="70412F5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0722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849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9C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小计（元）</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94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9500</w:t>
            </w:r>
          </w:p>
        </w:tc>
        <w:tc>
          <w:tcPr>
            <w:tcW w:w="1321" w:type="dxa"/>
            <w:vMerge w:val="continue"/>
            <w:tcBorders>
              <w:left w:val="single" w:color="000000" w:sz="4" w:space="0"/>
              <w:bottom w:val="single" w:color="000000" w:sz="4" w:space="0"/>
              <w:right w:val="single" w:color="000000" w:sz="4" w:space="0"/>
            </w:tcBorders>
            <w:shd w:val="clear" w:color="auto" w:fill="auto"/>
            <w:noWrap/>
            <w:vAlign w:val="center"/>
          </w:tcPr>
          <w:p w14:paraId="1EE5C1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5450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849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32D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总计（元）</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592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106285</w:t>
            </w:r>
          </w:p>
        </w:tc>
        <w:tc>
          <w:tcPr>
            <w:tcW w:w="1321" w:type="dxa"/>
            <w:tcBorders>
              <w:left w:val="single" w:color="000000" w:sz="4" w:space="0"/>
              <w:bottom w:val="single" w:color="000000" w:sz="4" w:space="0"/>
              <w:right w:val="single" w:color="000000" w:sz="4" w:space="0"/>
            </w:tcBorders>
            <w:shd w:val="clear" w:color="auto" w:fill="auto"/>
            <w:noWrap/>
            <w:vAlign w:val="center"/>
          </w:tcPr>
          <w:p w14:paraId="7C57B66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3F6F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1093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89C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备注：1.</w:t>
            </w:r>
            <w:r>
              <w:rPr>
                <w:rFonts w:hint="eastAsia" w:ascii="宋体" w:hAnsi="宋体" w:eastAsia="宋体" w:cs="宋体"/>
                <w:b/>
                <w:bCs/>
                <w:i w:val="0"/>
                <w:iCs w:val="0"/>
                <w:color w:val="000000"/>
                <w:kern w:val="0"/>
                <w:sz w:val="24"/>
                <w:szCs w:val="24"/>
                <w:u w:val="none"/>
                <w:lang w:val="en-US" w:eastAsia="zh-CN" w:bidi="ar"/>
              </w:rPr>
              <w:t>报价形式采用按单价整体折扣率报价</w:t>
            </w:r>
            <w:r>
              <w:rPr>
                <w:rFonts w:hint="eastAsia" w:ascii="宋体" w:hAnsi="宋体" w:eastAsia="宋体" w:cs="宋体"/>
                <w:i w:val="0"/>
                <w:iCs w:val="0"/>
                <w:color w:val="000000"/>
                <w:kern w:val="0"/>
                <w:sz w:val="24"/>
                <w:szCs w:val="24"/>
                <w:u w:val="none"/>
                <w:lang w:val="en-US" w:eastAsia="zh-CN" w:bidi="ar"/>
              </w:rPr>
              <w:t>，报价中应包含运费、税费等以及国家规定的各项费用。响应人须结合采购人所提供的单价报出投标折扣率</w:t>
            </w:r>
            <w:r>
              <w:rPr>
                <w:rFonts w:hint="eastAsia" w:ascii="宋体" w:hAnsi="宋体" w:eastAsia="宋体" w:cs="宋体"/>
                <w:b/>
                <w:bCs/>
                <w:i w:val="0"/>
                <w:iCs w:val="0"/>
                <w:color w:val="000000"/>
                <w:kern w:val="0"/>
                <w:sz w:val="24"/>
                <w:szCs w:val="24"/>
                <w:u w:val="none"/>
                <w:lang w:val="en-US" w:eastAsia="zh-CN" w:bidi="ar"/>
              </w:rPr>
              <w:t>(例如：85折对应折扣</w:t>
            </w:r>
            <w:r>
              <w:rPr>
                <w:rFonts w:hint="eastAsia" w:ascii="宋体" w:hAnsi="宋体" w:cs="宋体"/>
                <w:b/>
                <w:bCs/>
                <w:i w:val="0"/>
                <w:iCs w:val="0"/>
                <w:color w:val="000000"/>
                <w:kern w:val="0"/>
                <w:sz w:val="24"/>
                <w:szCs w:val="24"/>
                <w:u w:val="none"/>
                <w:lang w:val="en-US" w:eastAsia="zh-CN" w:bidi="ar"/>
              </w:rPr>
              <w:t>85%</w:t>
            </w:r>
            <w:r>
              <w:rPr>
                <w:rFonts w:hint="eastAsia" w:ascii="宋体" w:hAnsi="宋体" w:eastAsia="宋体" w:cs="宋体"/>
                <w:b/>
                <w:bCs/>
                <w:i w:val="0"/>
                <w:iCs w:val="0"/>
                <w:color w:val="000000"/>
                <w:kern w:val="0"/>
                <w:sz w:val="24"/>
                <w:szCs w:val="24"/>
                <w:u w:val="none"/>
                <w:lang w:val="en-US" w:eastAsia="zh-CN" w:bidi="ar"/>
              </w:rPr>
              <w:t>，折后单价四舍五入精确到小数点后两位数)</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p>
          <w:p w14:paraId="17F1F9EB">
            <w:pPr>
              <w:keepNext w:val="0"/>
              <w:keepLines w:val="0"/>
              <w:widowControl/>
              <w:numPr>
                <w:ilvl w:val="0"/>
                <w:numId w:val="0"/>
              </w:numPr>
              <w:suppressLineNumbers w:val="0"/>
              <w:ind w:firstLine="720" w:firstLineChars="3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上表中的数量仅为统计预算金额的参考数量，最终的供货数量在不超出合同金额范围内，以采购单位实际需要为准。</w:t>
            </w:r>
          </w:p>
          <w:p w14:paraId="310CBDAB">
            <w:pPr>
              <w:keepNext w:val="0"/>
              <w:keepLines w:val="0"/>
              <w:widowControl/>
              <w:numPr>
                <w:ilvl w:val="0"/>
                <w:numId w:val="0"/>
              </w:numPr>
              <w:suppressLineNumbers w:val="0"/>
              <w:ind w:left="720" w:left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.供应商所报单价超出以上任意一项预算单价的作无效标处理。</w:t>
            </w:r>
          </w:p>
          <w:p w14:paraId="4BC991B3">
            <w:pPr>
              <w:keepNext w:val="0"/>
              <w:keepLines w:val="0"/>
              <w:widowControl/>
              <w:numPr>
                <w:ilvl w:val="0"/>
                <w:numId w:val="0"/>
              </w:numPr>
              <w:suppressLineNumbers w:val="0"/>
              <w:ind w:firstLine="720" w:firstLineChars="30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.所投报价包含货物设计、制造、包装、仓储、运输、安装及投标供应商应当提供的伴随服务/售后服务的所有费用，所有风险因素均已考虑，不因任何原因增加费用。</w:t>
            </w:r>
          </w:p>
        </w:tc>
      </w:tr>
    </w:tbl>
    <w:p w14:paraId="477D0C65">
      <w:pPr>
        <w:pStyle w:val="2"/>
        <w:rPr>
          <w:rFonts w:hint="eastAsia" w:ascii="仿宋_GB2312" w:hAnsi="仿宋_GB2312" w:eastAsia="仿宋_GB2312" w:cs="仿宋_GB2312"/>
          <w:sz w:val="28"/>
          <w:szCs w:val="28"/>
          <w:lang w:val="en-US" w:eastAsia="zh-CN"/>
        </w:rPr>
      </w:pPr>
    </w:p>
    <w:p w14:paraId="3D988D10">
      <w:pPr>
        <w:rPr>
          <w:rFonts w:hint="eastAsia" w:ascii="仿宋_GB2312" w:hAnsi="仿宋_GB2312" w:eastAsia="仿宋_GB2312" w:cs="仿宋_GB2312"/>
          <w:sz w:val="28"/>
          <w:szCs w:val="28"/>
          <w:lang w:val="en-US" w:eastAsia="zh-CN"/>
        </w:rPr>
      </w:pPr>
    </w:p>
    <w:p w14:paraId="410BBA0F">
      <w:pPr>
        <w:pStyle w:val="2"/>
        <w:rPr>
          <w:rFonts w:hint="eastAsia" w:ascii="仿宋_GB2312" w:hAnsi="仿宋_GB2312" w:eastAsia="仿宋_GB2312" w:cs="仿宋_GB2312"/>
          <w:sz w:val="28"/>
          <w:szCs w:val="28"/>
          <w:lang w:val="en-US" w:eastAsia="zh-CN"/>
        </w:rPr>
      </w:pPr>
    </w:p>
    <w:p w14:paraId="3FEA1E34">
      <w:pPr>
        <w:rPr>
          <w:rFonts w:hint="eastAsia" w:ascii="仿宋_GB2312" w:hAnsi="仿宋_GB2312" w:eastAsia="仿宋_GB2312" w:cs="仿宋_GB2312"/>
          <w:sz w:val="28"/>
          <w:szCs w:val="28"/>
          <w:lang w:val="en-US" w:eastAsia="zh-CN"/>
        </w:rPr>
      </w:pPr>
    </w:p>
    <w:p w14:paraId="69674DA2">
      <w:pPr>
        <w:pStyle w:val="2"/>
        <w:rPr>
          <w:rFonts w:hint="eastAsia" w:ascii="仿宋_GB2312" w:hAnsi="仿宋_GB2312" w:eastAsia="仿宋_GB2312" w:cs="仿宋_GB2312"/>
          <w:sz w:val="28"/>
          <w:szCs w:val="28"/>
          <w:lang w:val="en-US" w:eastAsia="zh-CN"/>
        </w:rPr>
      </w:pPr>
    </w:p>
    <w:p w14:paraId="47FA339E">
      <w:pPr>
        <w:pageBreakBefore w:val="0"/>
        <w:widowControl w:val="0"/>
        <w:kinsoku/>
        <w:wordWrap/>
        <w:overflowPunct/>
        <w:topLinePunct w:val="0"/>
        <w:autoSpaceDE/>
        <w:autoSpaceDN/>
        <w:bidi w:val="0"/>
        <w:snapToGrid/>
        <w:spacing w:line="400" w:lineRule="exact"/>
        <w:jc w:val="both"/>
        <w:rPr>
          <w:rFonts w:hint="eastAsia" w:ascii="黑体" w:hAnsi="黑体" w:eastAsia="黑体" w:cs="黑体"/>
          <w:sz w:val="32"/>
          <w:szCs w:val="32"/>
          <w:lang w:val="en-US" w:eastAsia="zh-CN"/>
        </w:rPr>
      </w:pPr>
    </w:p>
    <w:p w14:paraId="4C9411D7">
      <w:pPr>
        <w:rPr>
          <w:rFonts w:hint="eastAsia" w:ascii="黑体" w:hAnsi="黑体" w:eastAsia="黑体" w:cs="黑体"/>
          <w:sz w:val="32"/>
          <w:szCs w:val="32"/>
          <w:lang w:val="en-US" w:eastAsia="zh-CN"/>
        </w:rPr>
      </w:pPr>
    </w:p>
    <w:p w14:paraId="79E562C5">
      <w:pPr>
        <w:pageBreakBefore w:val="0"/>
        <w:widowControl w:val="0"/>
        <w:kinsoku/>
        <w:wordWrap/>
        <w:overflowPunct/>
        <w:topLinePunct w:val="0"/>
        <w:autoSpaceDE/>
        <w:autoSpaceDN/>
        <w:bidi w:val="0"/>
        <w:snapToGrid/>
        <w:spacing w:line="400" w:lineRule="exact"/>
        <w:jc w:val="both"/>
        <w:rPr>
          <w:rFonts w:hint="eastAsia" w:ascii="黑体" w:hAnsi="黑体" w:eastAsia="黑体" w:cs="黑体"/>
          <w:sz w:val="32"/>
          <w:szCs w:val="32"/>
          <w:lang w:val="en-US" w:eastAsia="zh-CN"/>
        </w:rPr>
      </w:pPr>
    </w:p>
    <w:p w14:paraId="2929BBEA">
      <w:pPr>
        <w:pageBreakBefore w:val="0"/>
        <w:widowControl w:val="0"/>
        <w:kinsoku/>
        <w:wordWrap/>
        <w:overflowPunct/>
        <w:topLinePunct w:val="0"/>
        <w:autoSpaceDE/>
        <w:autoSpaceDN/>
        <w:bidi w:val="0"/>
        <w:snapToGrid/>
        <w:spacing w:line="400" w:lineRule="exact"/>
        <w:jc w:val="both"/>
        <w:rPr>
          <w:rFonts w:hint="eastAsia" w:ascii="黑体" w:hAnsi="黑体" w:eastAsia="黑体" w:cs="黑体"/>
          <w:sz w:val="32"/>
          <w:szCs w:val="32"/>
          <w:lang w:val="en-US" w:eastAsia="zh-CN"/>
        </w:rPr>
      </w:pPr>
    </w:p>
    <w:p w14:paraId="46E61F53">
      <w:pPr>
        <w:pageBreakBefore w:val="0"/>
        <w:widowControl w:val="0"/>
        <w:kinsoku/>
        <w:wordWrap/>
        <w:overflowPunct/>
        <w:topLinePunct w:val="0"/>
        <w:autoSpaceDE/>
        <w:autoSpaceDN/>
        <w:bidi w:val="0"/>
        <w:snapToGrid/>
        <w:spacing w:line="400" w:lineRule="exact"/>
        <w:jc w:val="both"/>
        <w:rPr>
          <w:rFonts w:hint="eastAsia" w:ascii="黑体" w:hAnsi="黑体" w:eastAsia="黑体" w:cs="黑体"/>
          <w:sz w:val="32"/>
          <w:szCs w:val="32"/>
          <w:lang w:val="en-US" w:eastAsia="zh-CN"/>
        </w:rPr>
      </w:pPr>
    </w:p>
    <w:p w14:paraId="5E3BBCCF">
      <w:pPr>
        <w:pageBreakBefore w:val="0"/>
        <w:widowControl w:val="0"/>
        <w:kinsoku/>
        <w:wordWrap/>
        <w:overflowPunct/>
        <w:topLinePunct w:val="0"/>
        <w:autoSpaceDE/>
        <w:autoSpaceDN/>
        <w:bidi w:val="0"/>
        <w:snapToGrid/>
        <w:spacing w:line="4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341D003">
      <w:pPr>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季度考核表</w:t>
      </w:r>
    </w:p>
    <w:tbl>
      <w:tblPr>
        <w:tblStyle w:val="10"/>
        <w:tblW w:w="10894" w:type="dxa"/>
        <w:tblInd w:w="-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7740"/>
        <w:gridCol w:w="860"/>
        <w:gridCol w:w="890"/>
      </w:tblGrid>
      <w:tr w14:paraId="3CC8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04" w:type="dxa"/>
            <w:vAlign w:val="center"/>
          </w:tcPr>
          <w:p w14:paraId="625FC643">
            <w:pPr>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cs="仿宋_GB2312"/>
                <w:b/>
                <w:bCs/>
                <w:color w:val="auto"/>
                <w:kern w:val="2"/>
                <w:sz w:val="28"/>
                <w:szCs w:val="28"/>
                <w:highlight w:val="none"/>
                <w:vertAlign w:val="baseline"/>
                <w:lang w:val="en-US" w:eastAsia="zh-CN" w:bidi="ar-SA"/>
              </w:rPr>
            </w:pPr>
            <w:r>
              <w:rPr>
                <w:rFonts w:hint="eastAsia" w:ascii="仿宋_GB2312" w:hAnsi="仿宋_GB2312" w:eastAsia="仿宋_GB2312" w:cs="仿宋_GB2312"/>
                <w:b/>
                <w:bCs/>
                <w:sz w:val="28"/>
                <w:szCs w:val="28"/>
                <w:lang w:val="en-US" w:eastAsia="zh-CN"/>
              </w:rPr>
              <w:t>考核项目</w:t>
            </w:r>
          </w:p>
        </w:tc>
        <w:tc>
          <w:tcPr>
            <w:tcW w:w="7740" w:type="dxa"/>
            <w:vAlign w:val="center"/>
          </w:tcPr>
          <w:p w14:paraId="1201AD4B">
            <w:pPr>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考核标准与评分细则</w:t>
            </w:r>
          </w:p>
        </w:tc>
        <w:tc>
          <w:tcPr>
            <w:tcW w:w="860" w:type="dxa"/>
            <w:vAlign w:val="center"/>
          </w:tcPr>
          <w:p w14:paraId="5289098B">
            <w:pPr>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分值</w:t>
            </w:r>
          </w:p>
        </w:tc>
        <w:tc>
          <w:tcPr>
            <w:tcW w:w="890" w:type="dxa"/>
            <w:vAlign w:val="center"/>
          </w:tcPr>
          <w:p w14:paraId="53D231DF">
            <w:pPr>
              <w:pageBreakBefore w:val="0"/>
              <w:widowControl w:val="0"/>
              <w:kinsoku/>
              <w:wordWrap/>
              <w:overflowPunct/>
              <w:topLinePunct w:val="0"/>
              <w:autoSpaceDE/>
              <w:autoSpaceDN/>
              <w:bidi w:val="0"/>
              <w:snapToGrid/>
              <w:spacing w:line="400" w:lineRule="exact"/>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得分</w:t>
            </w:r>
          </w:p>
        </w:tc>
      </w:tr>
      <w:tr w14:paraId="7201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48EEEB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响应及时性</w:t>
            </w:r>
          </w:p>
        </w:tc>
        <w:tc>
          <w:tcPr>
            <w:tcW w:w="7740" w:type="dxa"/>
          </w:tcPr>
          <w:p w14:paraId="7D0DCE8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1.接到通知后，</w:t>
            </w:r>
            <w:r>
              <w:rPr>
                <w:rFonts w:hint="eastAsia" w:ascii="仿宋_GB2312" w:hAnsi="仿宋_GB2312" w:eastAsia="仿宋_GB2312" w:cs="仿宋_GB2312"/>
                <w:sz w:val="28"/>
                <w:szCs w:val="28"/>
                <w:lang w:val="en-US" w:eastAsia="zh-CN"/>
              </w:rPr>
              <w:t>15分钟</w:t>
            </w:r>
            <w:r>
              <w:rPr>
                <w:rFonts w:hint="default" w:ascii="仿宋_GB2312" w:hAnsi="仿宋_GB2312" w:eastAsia="仿宋_GB2312" w:cs="仿宋_GB2312"/>
                <w:sz w:val="28"/>
                <w:szCs w:val="28"/>
                <w:lang w:val="en-US" w:eastAsia="zh-CN"/>
              </w:rPr>
              <w:t>内响应并确认需求。每延迟1次扣2分。</w:t>
            </w:r>
            <w:r>
              <w:rPr>
                <w:rFonts w:hint="default"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2.常规耗材需求</w:t>
            </w:r>
            <w:r>
              <w:rPr>
                <w:rFonts w:hint="eastAsia" w:ascii="仿宋_GB2312" w:hAnsi="仿宋_GB2312" w:eastAsia="仿宋_GB2312" w:cs="仿宋_GB2312"/>
                <w:sz w:val="28"/>
                <w:szCs w:val="28"/>
                <w:lang w:val="en-US" w:eastAsia="zh-CN"/>
              </w:rPr>
              <w:t>1小时</w:t>
            </w:r>
            <w:r>
              <w:rPr>
                <w:rFonts w:hint="default" w:ascii="仿宋_GB2312" w:hAnsi="仿宋_GB2312" w:eastAsia="仿宋_GB2312" w:cs="仿宋_GB2312"/>
                <w:sz w:val="28"/>
                <w:szCs w:val="28"/>
                <w:lang w:val="en-US" w:eastAsia="zh-CN"/>
              </w:rPr>
              <w:t>内、紧急故障需求</w:t>
            </w:r>
            <w:r>
              <w:rPr>
                <w:rFonts w:hint="eastAsia" w:ascii="仿宋_GB2312" w:hAnsi="仿宋_GB2312" w:eastAsia="仿宋_GB2312" w:cs="仿宋_GB2312"/>
                <w:sz w:val="28"/>
                <w:szCs w:val="28"/>
                <w:lang w:val="en-US" w:eastAsia="zh-CN"/>
              </w:rPr>
              <w:t>30分钟</w:t>
            </w:r>
            <w:r>
              <w:rPr>
                <w:rFonts w:hint="default" w:ascii="仿宋_GB2312" w:hAnsi="仿宋_GB2312" w:eastAsia="仿宋_GB2312" w:cs="仿宋_GB2312"/>
                <w:sz w:val="28"/>
                <w:szCs w:val="28"/>
                <w:lang w:val="en-US" w:eastAsia="zh-CN"/>
              </w:rPr>
              <w:t>内未送达</w:t>
            </w:r>
            <w:r>
              <w:rPr>
                <w:rFonts w:hint="eastAsia" w:ascii="仿宋_GB2312" w:hAnsi="仿宋_GB2312" w:eastAsia="仿宋_GB2312" w:cs="仿宋_GB2312"/>
                <w:sz w:val="28"/>
                <w:szCs w:val="28"/>
                <w:lang w:val="en-US" w:eastAsia="zh-CN"/>
              </w:rPr>
              <w:t>并</w:t>
            </w:r>
            <w:r>
              <w:rPr>
                <w:rFonts w:hint="default" w:ascii="仿宋_GB2312" w:hAnsi="仿宋_GB2312" w:eastAsia="仿宋_GB2312" w:cs="仿宋_GB2312"/>
                <w:sz w:val="28"/>
                <w:szCs w:val="28"/>
                <w:lang w:val="en-US" w:eastAsia="zh-CN"/>
              </w:rPr>
              <w:t>安装到位，每次扣5分。</w:t>
            </w:r>
            <w:r>
              <w:rPr>
                <w:rFonts w:hint="default"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3.需提供备用机时，未在24小时内送达，每次扣5分。</w:t>
            </w:r>
          </w:p>
        </w:tc>
        <w:tc>
          <w:tcPr>
            <w:tcW w:w="860" w:type="dxa"/>
            <w:vAlign w:val="center"/>
          </w:tcPr>
          <w:p w14:paraId="52C3C5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0</w:t>
            </w:r>
          </w:p>
        </w:tc>
        <w:tc>
          <w:tcPr>
            <w:tcW w:w="890" w:type="dxa"/>
          </w:tcPr>
          <w:p w14:paraId="72D99B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r>
      <w:tr w14:paraId="7BA4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724C4A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耗材</w:t>
            </w:r>
            <w:r>
              <w:rPr>
                <w:rFonts w:hint="eastAsia" w:ascii="仿宋_GB2312" w:hAnsi="仿宋_GB2312" w:eastAsia="仿宋_GB2312" w:cs="仿宋_GB2312"/>
                <w:sz w:val="28"/>
                <w:szCs w:val="28"/>
                <w:lang w:val="en-US" w:eastAsia="zh-CN"/>
              </w:rPr>
              <w:t>与服务</w:t>
            </w:r>
            <w:r>
              <w:rPr>
                <w:rFonts w:hint="default" w:ascii="仿宋_GB2312" w:hAnsi="仿宋_GB2312" w:eastAsia="仿宋_GB2312" w:cs="仿宋_GB2312"/>
                <w:sz w:val="28"/>
                <w:szCs w:val="28"/>
                <w:lang w:val="en-US" w:eastAsia="zh-CN"/>
              </w:rPr>
              <w:t>质量</w:t>
            </w:r>
          </w:p>
        </w:tc>
        <w:tc>
          <w:tcPr>
            <w:tcW w:w="7740" w:type="dxa"/>
          </w:tcPr>
          <w:p w14:paraId="554061B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1.耗材100%符合约定品牌、型号、原装/全新及加粉打印量（1500页）标准。抽查发现1次不符，本项得0分，并按“违约责任”处理。</w:t>
            </w:r>
            <w:r>
              <w:rPr>
                <w:rFonts w:hint="default"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2.维修、安装等服务一次性完成率100%。因技术原因导致同一问题重复上门，每次扣3分。</w:t>
            </w:r>
            <w:r>
              <w:rPr>
                <w:rFonts w:hint="default"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3.服务态度被有效投诉，每次扣5分。</w:t>
            </w:r>
          </w:p>
        </w:tc>
        <w:tc>
          <w:tcPr>
            <w:tcW w:w="860" w:type="dxa"/>
            <w:vAlign w:val="center"/>
          </w:tcPr>
          <w:p w14:paraId="70A814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25</w:t>
            </w:r>
          </w:p>
        </w:tc>
        <w:tc>
          <w:tcPr>
            <w:tcW w:w="890" w:type="dxa"/>
          </w:tcPr>
          <w:p w14:paraId="6A8C38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r>
      <w:tr w14:paraId="5ECE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2F7EC4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备件与供应保障</w:t>
            </w:r>
          </w:p>
        </w:tc>
        <w:tc>
          <w:tcPr>
            <w:tcW w:w="7740" w:type="dxa"/>
          </w:tcPr>
          <w:p w14:paraId="7F20AE4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1.备件库核查：常备库存覆盖清单中80%以上品种，且库存量不低于月均消耗50%。核查不达标扣5分。</w:t>
            </w:r>
            <w:r>
              <w:rPr>
                <w:rFonts w:hint="default"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2.供应中断：无因供应商备件不足导致的供应中断或超时。发生1次扣5分。</w:t>
            </w:r>
          </w:p>
          <w:p w14:paraId="22F1F78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设备经双方确认需返厂维修且周期超过1个工作日时，按要求免费提供合格备用机。未提供或提供不及时，每次扣5分。</w:t>
            </w:r>
          </w:p>
        </w:tc>
        <w:tc>
          <w:tcPr>
            <w:tcW w:w="860" w:type="dxa"/>
            <w:vAlign w:val="center"/>
          </w:tcPr>
          <w:p w14:paraId="71B9DB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890" w:type="dxa"/>
          </w:tcPr>
          <w:p w14:paraId="473B88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r>
      <w:tr w14:paraId="2C36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6A1CFA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单据规范性</w:t>
            </w:r>
          </w:p>
        </w:tc>
        <w:tc>
          <w:tcPr>
            <w:tcW w:w="7740" w:type="dxa"/>
          </w:tcPr>
          <w:p w14:paraId="43077B2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1.结算单据：按时提交齐全、准确的季度结算单据（维修单、签收单、清单）。每延迟或错误1次扣</w:t>
            </w: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分。</w:t>
            </w:r>
            <w:r>
              <w:rPr>
                <w:rFonts w:hint="default"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2.配件报价单：响应文件及合同附件中《常用维修配件报价单》完整、清晰。不符合要求扣3分。</w:t>
            </w:r>
          </w:p>
        </w:tc>
        <w:tc>
          <w:tcPr>
            <w:tcW w:w="860" w:type="dxa"/>
            <w:vAlign w:val="center"/>
          </w:tcPr>
          <w:p w14:paraId="228CC3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0" w:type="dxa"/>
          </w:tcPr>
          <w:p w14:paraId="5D5210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r>
      <w:tr w14:paraId="3829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3C2D35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费用与配件报价合规</w:t>
            </w:r>
          </w:p>
        </w:tc>
        <w:tc>
          <w:tcPr>
            <w:tcW w:w="7740" w:type="dxa"/>
          </w:tcPr>
          <w:p w14:paraId="702B561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1.费用透明：严格按合同单价结算，未发生任何未经书面同意的额外收费。发生1次扣5分。</w:t>
            </w:r>
            <w:r>
              <w:rPr>
                <w:rFonts w:hint="default" w:ascii="仿宋_GB2312" w:hAnsi="仿宋_GB2312" w:eastAsia="仿宋_GB2312" w:cs="仿宋_GB2312"/>
                <w:sz w:val="28"/>
                <w:szCs w:val="28"/>
                <w:lang w:val="en-US" w:eastAsia="zh-CN"/>
              </w:rPr>
              <w:br w:type="textWrapping"/>
            </w:r>
            <w:r>
              <w:rPr>
                <w:rFonts w:hint="default" w:ascii="仿宋_GB2312" w:hAnsi="仿宋_GB2312" w:eastAsia="仿宋_GB2312" w:cs="仿宋_GB2312"/>
                <w:sz w:val="28"/>
                <w:szCs w:val="28"/>
                <w:lang w:val="en-US" w:eastAsia="zh-CN"/>
              </w:rPr>
              <w:t>2.配件报价执行：维修更换配件时，价格严格遵循成交折扣率后的《常用维修配件报价单》。违规1次扣5分。</w:t>
            </w:r>
          </w:p>
        </w:tc>
        <w:tc>
          <w:tcPr>
            <w:tcW w:w="860" w:type="dxa"/>
            <w:vAlign w:val="center"/>
          </w:tcPr>
          <w:p w14:paraId="728F0D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0" w:type="dxa"/>
          </w:tcPr>
          <w:p w14:paraId="43E7BF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r>
      <w:tr w14:paraId="008A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4" w:type="dxa"/>
            <w:vAlign w:val="center"/>
          </w:tcPr>
          <w:p w14:paraId="7D622D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现场人员管理</w:t>
            </w:r>
          </w:p>
        </w:tc>
        <w:tc>
          <w:tcPr>
            <w:tcW w:w="7740" w:type="dxa"/>
          </w:tcPr>
          <w:p w14:paraId="5BA5D91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专业服务人员态度、技能满足要求。因人员问题被采购人要求更换，每次扣</w:t>
            </w:r>
            <w:r>
              <w:rPr>
                <w:rFonts w:hint="eastAsia" w:ascii="仿宋_GB2312" w:hAnsi="仿宋_GB2312" w:eastAsia="仿宋_GB2312" w:cs="仿宋_GB2312"/>
                <w:sz w:val="28"/>
                <w:szCs w:val="28"/>
                <w:lang w:val="en-US" w:eastAsia="zh-CN"/>
              </w:rPr>
              <w:t>2.5</w:t>
            </w:r>
            <w:r>
              <w:rPr>
                <w:rFonts w:hint="default" w:ascii="仿宋_GB2312" w:hAnsi="仿宋_GB2312" w:eastAsia="仿宋_GB2312" w:cs="仿宋_GB2312"/>
                <w:sz w:val="28"/>
                <w:szCs w:val="28"/>
                <w:lang w:val="en-US" w:eastAsia="zh-CN"/>
              </w:rPr>
              <w:t>分。</w:t>
            </w:r>
          </w:p>
        </w:tc>
        <w:tc>
          <w:tcPr>
            <w:tcW w:w="860" w:type="dxa"/>
            <w:vAlign w:val="center"/>
          </w:tcPr>
          <w:p w14:paraId="443483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890" w:type="dxa"/>
          </w:tcPr>
          <w:p w14:paraId="15BED0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r>
      <w:tr w14:paraId="014D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4" w:type="dxa"/>
            <w:gridSpan w:val="3"/>
          </w:tcPr>
          <w:p w14:paraId="32983293">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考核得分</w:t>
            </w:r>
          </w:p>
        </w:tc>
        <w:tc>
          <w:tcPr>
            <w:tcW w:w="890" w:type="dxa"/>
          </w:tcPr>
          <w:p w14:paraId="372577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lang w:val="en-US" w:eastAsia="zh-CN"/>
              </w:rPr>
            </w:pPr>
          </w:p>
        </w:tc>
      </w:tr>
      <w:tr w14:paraId="6A7F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4" w:type="dxa"/>
            <w:gridSpan w:val="4"/>
          </w:tcPr>
          <w:p w14:paraId="191FA1A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考核人：                                                      考核时间：</w:t>
            </w:r>
          </w:p>
        </w:tc>
      </w:tr>
    </w:tbl>
    <w:p w14:paraId="07F2F38E">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考核结果应用：</w:t>
      </w:r>
    </w:p>
    <w:p w14:paraId="4366EB90">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w:t>
      </w:r>
      <w:r>
        <w:rPr>
          <w:rFonts w:hint="default" w:ascii="仿宋_GB2312" w:hAnsi="仿宋_GB2312" w:eastAsia="仿宋_GB2312" w:cs="仿宋_GB2312"/>
          <w:b w:val="0"/>
          <w:bCs w:val="0"/>
          <w:color w:val="auto"/>
          <w:kern w:val="2"/>
          <w:sz w:val="32"/>
          <w:szCs w:val="32"/>
          <w:highlight w:val="none"/>
          <w:lang w:val="en-US" w:eastAsia="zh-CN" w:bidi="ar-SA"/>
        </w:rPr>
        <w:t>90分（含）以上：优秀，全额支付当期结算款。</w:t>
      </w:r>
    </w:p>
    <w:p w14:paraId="0B7DFE52">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w:t>
      </w:r>
      <w:r>
        <w:rPr>
          <w:rFonts w:hint="default" w:ascii="仿宋_GB2312" w:hAnsi="仿宋_GB2312" w:eastAsia="仿宋_GB2312" w:cs="仿宋_GB2312"/>
          <w:b w:val="0"/>
          <w:bCs w:val="0"/>
          <w:color w:val="auto"/>
          <w:kern w:val="2"/>
          <w:sz w:val="32"/>
          <w:szCs w:val="32"/>
          <w:highlight w:val="none"/>
          <w:lang w:val="en-US" w:eastAsia="zh-CN" w:bidi="ar-SA"/>
        </w:rPr>
        <w:t>75（含）-90分：合格，全额支付当期结算款，供应商需对扣分项提交书面整改报告</w:t>
      </w:r>
      <w:r>
        <w:rPr>
          <w:rFonts w:hint="eastAsia" w:ascii="仿宋_GB2312" w:hAnsi="仿宋_GB2312" w:eastAsia="仿宋_GB2312" w:cs="仿宋_GB2312"/>
          <w:b w:val="0"/>
          <w:bCs w:val="0"/>
          <w:color w:val="auto"/>
          <w:kern w:val="2"/>
          <w:sz w:val="32"/>
          <w:szCs w:val="32"/>
          <w:highlight w:val="none"/>
          <w:lang w:val="en-US" w:eastAsia="zh-CN" w:bidi="ar-SA"/>
        </w:rPr>
        <w:t>并按要求完成整改</w:t>
      </w:r>
      <w:r>
        <w:rPr>
          <w:rFonts w:hint="default" w:ascii="仿宋_GB2312" w:hAnsi="仿宋_GB2312" w:eastAsia="仿宋_GB2312" w:cs="仿宋_GB2312"/>
          <w:b w:val="0"/>
          <w:bCs w:val="0"/>
          <w:color w:val="auto"/>
          <w:kern w:val="2"/>
          <w:sz w:val="32"/>
          <w:szCs w:val="32"/>
          <w:highlight w:val="none"/>
          <w:lang w:val="en-US" w:eastAsia="zh-CN" w:bidi="ar-SA"/>
        </w:rPr>
        <w:t>。</w:t>
      </w:r>
    </w:p>
    <w:p w14:paraId="50471E4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3.60（含）-75分：基本合格，供应商需对扣分项提交书面整改报告。采购人可</w:t>
      </w:r>
      <w:r>
        <w:rPr>
          <w:rFonts w:hint="default" w:ascii="仿宋_GB2312" w:hAnsi="仿宋_GB2312" w:eastAsia="仿宋_GB2312" w:cs="仿宋_GB2312"/>
          <w:b w:val="0"/>
          <w:bCs w:val="0"/>
          <w:color w:val="auto"/>
          <w:kern w:val="2"/>
          <w:sz w:val="32"/>
          <w:szCs w:val="32"/>
          <w:highlight w:val="none"/>
          <w:lang w:val="en-US" w:eastAsia="zh-CN" w:bidi="ar-SA"/>
        </w:rPr>
        <w:t>暂缓支付当期结算款的</w:t>
      </w:r>
      <w:r>
        <w:rPr>
          <w:rFonts w:hint="eastAsia" w:ascii="仿宋_GB2312" w:hAnsi="仿宋_GB2312" w:eastAsia="仿宋_GB2312" w:cs="仿宋_GB2312"/>
          <w:b w:val="0"/>
          <w:bCs w:val="0"/>
          <w:color w:val="auto"/>
          <w:kern w:val="2"/>
          <w:sz w:val="32"/>
          <w:szCs w:val="32"/>
          <w:highlight w:val="none"/>
          <w:lang w:val="en-US" w:eastAsia="zh-CN" w:bidi="ar-SA"/>
        </w:rPr>
        <w:tab/>
      </w:r>
      <w:r>
        <w:rPr>
          <w:rFonts w:hint="default" w:ascii="仿宋_GB2312" w:hAnsi="仿宋_GB2312" w:eastAsia="仿宋_GB2312" w:cs="仿宋_GB2312"/>
          <w:b w:val="0"/>
          <w:bCs w:val="0"/>
          <w:color w:val="auto"/>
          <w:kern w:val="2"/>
          <w:sz w:val="32"/>
          <w:szCs w:val="32"/>
          <w:highlight w:val="none"/>
          <w:lang w:val="en-US" w:eastAsia="zh-CN" w:bidi="ar-SA"/>
        </w:rPr>
        <w:t>10%，待下季度考核达到75分以上时一并支付。</w:t>
      </w:r>
      <w:r>
        <w:rPr>
          <w:rFonts w:hint="default" w:ascii="仿宋_GB2312" w:hAnsi="仿宋_GB2312" w:eastAsia="仿宋_GB2312" w:cs="仿宋_GB2312"/>
          <w:b w:val="0"/>
          <w:bCs w:val="0"/>
          <w:color w:val="auto"/>
          <w:kern w:val="2"/>
          <w:sz w:val="32"/>
          <w:szCs w:val="32"/>
          <w:highlight w:val="none"/>
          <w:lang w:val="en-US" w:eastAsia="zh-CN" w:bidi="ar-SA"/>
        </w:rPr>
        <w:br w:type="textWrapping"/>
      </w:r>
      <w:r>
        <w:rPr>
          <w:rFonts w:hint="default" w:ascii="仿宋_GB2312" w:hAnsi="仿宋_GB2312" w:eastAsia="仿宋_GB2312" w:cs="仿宋_GB2312"/>
          <w:b w:val="0"/>
          <w:bCs w:val="0"/>
          <w:color w:val="auto"/>
          <w:kern w:val="2"/>
          <w:sz w:val="32"/>
          <w:szCs w:val="32"/>
          <w:highlight w:val="none"/>
          <w:lang w:val="en-US" w:eastAsia="zh-CN" w:bidi="ar-SA"/>
        </w:rPr>
        <w:t>4.60分以下：不合格，采购人有权要求供应商支付相当于当期结算款10%的违约金，并书面警告。连续两个季度考核不合格，采购人有权单方解除合同。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NzhiNTk3MmQwYWY1ZjZmZjk2ODIwMjg1NzJmZmMifQ=="/>
  </w:docVars>
  <w:rsids>
    <w:rsidRoot w:val="00000000"/>
    <w:rsid w:val="006B3FA5"/>
    <w:rsid w:val="009C6D43"/>
    <w:rsid w:val="01221311"/>
    <w:rsid w:val="02320E14"/>
    <w:rsid w:val="031B60F3"/>
    <w:rsid w:val="03680D25"/>
    <w:rsid w:val="03BB6589"/>
    <w:rsid w:val="046D7319"/>
    <w:rsid w:val="048609B5"/>
    <w:rsid w:val="05147884"/>
    <w:rsid w:val="05B04442"/>
    <w:rsid w:val="06DC07EC"/>
    <w:rsid w:val="0788465B"/>
    <w:rsid w:val="07B643AA"/>
    <w:rsid w:val="085F4733"/>
    <w:rsid w:val="091343F8"/>
    <w:rsid w:val="0AEA38A1"/>
    <w:rsid w:val="0B6D1133"/>
    <w:rsid w:val="0C476646"/>
    <w:rsid w:val="0DA736E7"/>
    <w:rsid w:val="0DF465A6"/>
    <w:rsid w:val="0F6239E3"/>
    <w:rsid w:val="0FD06434"/>
    <w:rsid w:val="10A12A48"/>
    <w:rsid w:val="11021075"/>
    <w:rsid w:val="115878ED"/>
    <w:rsid w:val="120E4495"/>
    <w:rsid w:val="12271F68"/>
    <w:rsid w:val="122E4051"/>
    <w:rsid w:val="135E7F47"/>
    <w:rsid w:val="14074B59"/>
    <w:rsid w:val="148512C7"/>
    <w:rsid w:val="153A1A7A"/>
    <w:rsid w:val="15B4486D"/>
    <w:rsid w:val="15E5629E"/>
    <w:rsid w:val="16497923"/>
    <w:rsid w:val="166C6FDA"/>
    <w:rsid w:val="171F51FF"/>
    <w:rsid w:val="178B25C3"/>
    <w:rsid w:val="182C1032"/>
    <w:rsid w:val="18A97776"/>
    <w:rsid w:val="19384691"/>
    <w:rsid w:val="199F6318"/>
    <w:rsid w:val="1B717BA4"/>
    <w:rsid w:val="1BF6798D"/>
    <w:rsid w:val="1CA63639"/>
    <w:rsid w:val="1D7325C2"/>
    <w:rsid w:val="1D7C713F"/>
    <w:rsid w:val="1DDE52EC"/>
    <w:rsid w:val="1E050838"/>
    <w:rsid w:val="1E543091"/>
    <w:rsid w:val="1EDB10BC"/>
    <w:rsid w:val="1F264A2D"/>
    <w:rsid w:val="1F283C15"/>
    <w:rsid w:val="20183E30"/>
    <w:rsid w:val="222E19FA"/>
    <w:rsid w:val="232A12BC"/>
    <w:rsid w:val="243F23A6"/>
    <w:rsid w:val="24FB4CED"/>
    <w:rsid w:val="25832865"/>
    <w:rsid w:val="26B90C95"/>
    <w:rsid w:val="27972836"/>
    <w:rsid w:val="27DD40F7"/>
    <w:rsid w:val="28024402"/>
    <w:rsid w:val="283C37B7"/>
    <w:rsid w:val="285F0772"/>
    <w:rsid w:val="29217CAE"/>
    <w:rsid w:val="2940493E"/>
    <w:rsid w:val="29E23C0F"/>
    <w:rsid w:val="2A5279B5"/>
    <w:rsid w:val="2B1D2B12"/>
    <w:rsid w:val="2B525387"/>
    <w:rsid w:val="2BC767C3"/>
    <w:rsid w:val="2C29618C"/>
    <w:rsid w:val="2C526FE3"/>
    <w:rsid w:val="2CA0240A"/>
    <w:rsid w:val="2D3277B7"/>
    <w:rsid w:val="2D962D7E"/>
    <w:rsid w:val="2EC60C00"/>
    <w:rsid w:val="2EF85CFC"/>
    <w:rsid w:val="3005213A"/>
    <w:rsid w:val="31607B6C"/>
    <w:rsid w:val="31F142F9"/>
    <w:rsid w:val="322F23C1"/>
    <w:rsid w:val="329376A0"/>
    <w:rsid w:val="33971537"/>
    <w:rsid w:val="33CF7B8D"/>
    <w:rsid w:val="34C21410"/>
    <w:rsid w:val="34CD027B"/>
    <w:rsid w:val="34D65718"/>
    <w:rsid w:val="35331B1E"/>
    <w:rsid w:val="35E94FCD"/>
    <w:rsid w:val="37A75BE2"/>
    <w:rsid w:val="38066101"/>
    <w:rsid w:val="38423A0D"/>
    <w:rsid w:val="38DB7830"/>
    <w:rsid w:val="39344C17"/>
    <w:rsid w:val="39942107"/>
    <w:rsid w:val="3A443B62"/>
    <w:rsid w:val="3BAD0C0E"/>
    <w:rsid w:val="3C3649B0"/>
    <w:rsid w:val="3C526EC0"/>
    <w:rsid w:val="3CE74720"/>
    <w:rsid w:val="3D166BCC"/>
    <w:rsid w:val="3D2056BD"/>
    <w:rsid w:val="3D323F76"/>
    <w:rsid w:val="3D932759"/>
    <w:rsid w:val="3DA401CB"/>
    <w:rsid w:val="3DEC75D2"/>
    <w:rsid w:val="3E4E3C47"/>
    <w:rsid w:val="3E9C52E0"/>
    <w:rsid w:val="3EB87658"/>
    <w:rsid w:val="40A86C00"/>
    <w:rsid w:val="412F10C8"/>
    <w:rsid w:val="4139351D"/>
    <w:rsid w:val="41735459"/>
    <w:rsid w:val="43364990"/>
    <w:rsid w:val="43B86FEE"/>
    <w:rsid w:val="453633AE"/>
    <w:rsid w:val="472F49F7"/>
    <w:rsid w:val="474927B8"/>
    <w:rsid w:val="47CC18FA"/>
    <w:rsid w:val="48EC2075"/>
    <w:rsid w:val="4A8F6D5B"/>
    <w:rsid w:val="4BA17736"/>
    <w:rsid w:val="4C140223"/>
    <w:rsid w:val="4D6A7EDB"/>
    <w:rsid w:val="4D7653DD"/>
    <w:rsid w:val="4E577EB0"/>
    <w:rsid w:val="4E8567CB"/>
    <w:rsid w:val="4F3B5C9F"/>
    <w:rsid w:val="50512016"/>
    <w:rsid w:val="50D94BAC"/>
    <w:rsid w:val="51305261"/>
    <w:rsid w:val="515D3A2F"/>
    <w:rsid w:val="51B6504A"/>
    <w:rsid w:val="51F07EE3"/>
    <w:rsid w:val="53220DEB"/>
    <w:rsid w:val="539B083F"/>
    <w:rsid w:val="544654AE"/>
    <w:rsid w:val="54CB2409"/>
    <w:rsid w:val="56211B3A"/>
    <w:rsid w:val="562722FF"/>
    <w:rsid w:val="567A1445"/>
    <w:rsid w:val="57B24E4B"/>
    <w:rsid w:val="58415EB1"/>
    <w:rsid w:val="58AC3454"/>
    <w:rsid w:val="59D10B16"/>
    <w:rsid w:val="5A1E3433"/>
    <w:rsid w:val="5A5661F8"/>
    <w:rsid w:val="5A7A1DE1"/>
    <w:rsid w:val="5AF05719"/>
    <w:rsid w:val="5B6A1223"/>
    <w:rsid w:val="5C2A125B"/>
    <w:rsid w:val="5C4A0C92"/>
    <w:rsid w:val="5C615517"/>
    <w:rsid w:val="5CA04529"/>
    <w:rsid w:val="5CA53538"/>
    <w:rsid w:val="5CBD1826"/>
    <w:rsid w:val="5D2A2153"/>
    <w:rsid w:val="5E33149C"/>
    <w:rsid w:val="5E501D82"/>
    <w:rsid w:val="5EE559F1"/>
    <w:rsid w:val="5FB20A90"/>
    <w:rsid w:val="5FCC675C"/>
    <w:rsid w:val="5FED5F7E"/>
    <w:rsid w:val="60947ED6"/>
    <w:rsid w:val="60CD6F17"/>
    <w:rsid w:val="61E56986"/>
    <w:rsid w:val="61ED7052"/>
    <w:rsid w:val="61EE0744"/>
    <w:rsid w:val="62AD4C45"/>
    <w:rsid w:val="6353259C"/>
    <w:rsid w:val="64091565"/>
    <w:rsid w:val="6498758E"/>
    <w:rsid w:val="64E32755"/>
    <w:rsid w:val="654D057A"/>
    <w:rsid w:val="66F20A6F"/>
    <w:rsid w:val="67007AD5"/>
    <w:rsid w:val="67114C48"/>
    <w:rsid w:val="692602BC"/>
    <w:rsid w:val="69347745"/>
    <w:rsid w:val="6A573597"/>
    <w:rsid w:val="6A7C5719"/>
    <w:rsid w:val="6AC02C0D"/>
    <w:rsid w:val="6AD761A9"/>
    <w:rsid w:val="6AED6D37"/>
    <w:rsid w:val="6C003742"/>
    <w:rsid w:val="6C172D01"/>
    <w:rsid w:val="6C9B3DE5"/>
    <w:rsid w:val="6CF31439"/>
    <w:rsid w:val="6D5011D6"/>
    <w:rsid w:val="6DB0557F"/>
    <w:rsid w:val="6DCE771B"/>
    <w:rsid w:val="6E6B7334"/>
    <w:rsid w:val="6EED7DA1"/>
    <w:rsid w:val="6F6C3363"/>
    <w:rsid w:val="6FDF4E85"/>
    <w:rsid w:val="724E7A0F"/>
    <w:rsid w:val="73EA5029"/>
    <w:rsid w:val="74A20ECD"/>
    <w:rsid w:val="74F13D39"/>
    <w:rsid w:val="751B4EE4"/>
    <w:rsid w:val="757A03FA"/>
    <w:rsid w:val="75ED6880"/>
    <w:rsid w:val="760F6C2F"/>
    <w:rsid w:val="7641097A"/>
    <w:rsid w:val="76C40541"/>
    <w:rsid w:val="7702635B"/>
    <w:rsid w:val="7801722B"/>
    <w:rsid w:val="78DD23C7"/>
    <w:rsid w:val="7ABC3EBD"/>
    <w:rsid w:val="7B2163A3"/>
    <w:rsid w:val="7C547659"/>
    <w:rsid w:val="7C824356"/>
    <w:rsid w:val="7E1D0A83"/>
    <w:rsid w:val="7E8C0836"/>
    <w:rsid w:val="7EA11850"/>
    <w:rsid w:val="7EE90C95"/>
    <w:rsid w:val="7F7F548B"/>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tabs>
        <w:tab w:val="left" w:pos="42"/>
      </w:tabs>
      <w:adjustRightInd w:val="0"/>
      <w:spacing w:before="340" w:after="330" w:line="578" w:lineRule="auto"/>
      <w:textAlignment w:val="baseline"/>
      <w:outlineLvl w:val="0"/>
    </w:pPr>
    <w:rPr>
      <w:rFonts w:ascii="等线" w:hAnsi="等线" w:eastAsia="等线"/>
      <w:b/>
      <w:bCs/>
      <w:kern w:val="44"/>
      <w:sz w:val="44"/>
      <w:szCs w:val="44"/>
    </w:rPr>
  </w:style>
  <w:style w:type="paragraph" w:styleId="3">
    <w:name w:val="heading 4"/>
    <w:basedOn w:val="1"/>
    <w:next w:val="1"/>
    <w:qFormat/>
    <w:uiPriority w:val="0"/>
    <w:pPr>
      <w:keepNext/>
      <w:keepLines/>
      <w:spacing w:before="280" w:after="290" w:line="377" w:lineRule="auto"/>
      <w:outlineLvl w:val="3"/>
    </w:pPr>
    <w:rPr>
      <w:rFonts w:ascii="Cambria" w:hAnsi="Cambria"/>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99"/>
    <w:pPr>
      <w:spacing w:after="120"/>
    </w:pPr>
    <w:rPr>
      <w:rFonts w:asciiTheme="minorHAnsi" w:hAnsiTheme="minorHAnsi" w:eastAsiaTheme="minorEastAsia" w:cstheme="minorBidi"/>
      <w:szCs w:val="24"/>
    </w:rPr>
  </w:style>
  <w:style w:type="paragraph" w:styleId="6">
    <w:name w:val="Body Text Indent"/>
    <w:basedOn w:val="1"/>
    <w:unhideWhenUsed/>
    <w:qFormat/>
    <w:uiPriority w:val="0"/>
    <w:pPr>
      <w:spacing w:after="120"/>
      <w:ind w:left="420" w:leftChars="200"/>
    </w:p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w:basedOn w:val="5"/>
    <w:qFormat/>
    <w:uiPriority w:val="0"/>
    <w:pPr>
      <w:ind w:firstLine="420" w:firstLineChars="100"/>
    </w:pPr>
    <w:rPr>
      <w:rFonts w:ascii="Calibri" w:hAnsi="Calibri"/>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TML Code"/>
    <w:basedOn w:val="11"/>
    <w:qFormat/>
    <w:uiPriority w:val="0"/>
    <w:rPr>
      <w:rFonts w:ascii="Courier New" w:hAnsi="Courier New"/>
      <w:sz w:val="20"/>
    </w:rPr>
  </w:style>
  <w:style w:type="paragraph" w:customStyle="1" w:styleId="14">
    <w:name w:val="Normal Indent"/>
    <w:basedOn w:val="1"/>
    <w:qFormat/>
    <w:uiPriority w:val="0"/>
    <w:pPr>
      <w:ind w:firstLine="420" w:firstLineChars="200"/>
    </w:pPr>
  </w:style>
  <w:style w:type="paragraph" w:customStyle="1" w:styleId="15">
    <w:name w:val="Default1"/>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6">
    <w:name w:val="font81"/>
    <w:basedOn w:val="11"/>
    <w:qFormat/>
    <w:uiPriority w:val="0"/>
    <w:rPr>
      <w:rFonts w:hint="default" w:ascii="Times New Roman" w:hAnsi="Times New Roman" w:cs="Times New Roman"/>
      <w:color w:val="000000"/>
      <w:sz w:val="24"/>
      <w:szCs w:val="24"/>
      <w:u w:val="none"/>
    </w:rPr>
  </w:style>
  <w:style w:type="character" w:customStyle="1" w:styleId="17">
    <w:name w:val="font31"/>
    <w:basedOn w:val="11"/>
    <w:qFormat/>
    <w:uiPriority w:val="0"/>
    <w:rPr>
      <w:rFonts w:hint="eastAsia" w:ascii="宋体" w:hAnsi="宋体" w:eastAsia="宋体" w:cs="宋体"/>
      <w:color w:val="000000"/>
      <w:sz w:val="24"/>
      <w:szCs w:val="24"/>
      <w:u w:val="none"/>
    </w:rPr>
  </w:style>
  <w:style w:type="character" w:customStyle="1" w:styleId="18">
    <w:name w:val="font71"/>
    <w:basedOn w:val="11"/>
    <w:qFormat/>
    <w:uiPriority w:val="0"/>
    <w:rPr>
      <w:rFonts w:hint="default" w:ascii="Times New Roman" w:hAnsi="Times New Roman" w:cs="Times New Roman"/>
      <w:color w:val="000000"/>
      <w:sz w:val="24"/>
      <w:szCs w:val="24"/>
      <w:u w:val="none"/>
    </w:rPr>
  </w:style>
  <w:style w:type="character" w:customStyle="1" w:styleId="19">
    <w:name w:val="font61"/>
    <w:basedOn w:val="11"/>
    <w:qFormat/>
    <w:uiPriority w:val="0"/>
    <w:rPr>
      <w:rFonts w:hint="eastAsia" w:ascii="宋体" w:hAnsi="宋体" w:eastAsia="宋体" w:cs="宋体"/>
      <w:color w:val="000000"/>
      <w:sz w:val="24"/>
      <w:szCs w:val="24"/>
      <w:u w:val="none"/>
    </w:rPr>
  </w:style>
  <w:style w:type="character" w:customStyle="1" w:styleId="20">
    <w:name w:val="font112"/>
    <w:basedOn w:val="11"/>
    <w:qFormat/>
    <w:uiPriority w:val="0"/>
    <w:rPr>
      <w:rFonts w:hint="default" w:ascii="Times New Roman" w:hAnsi="Times New Roman" w:cs="Times New Roman"/>
      <w:color w:val="000000"/>
      <w:sz w:val="24"/>
      <w:szCs w:val="24"/>
      <w:u w:val="none"/>
    </w:rPr>
  </w:style>
  <w:style w:type="character" w:customStyle="1" w:styleId="21">
    <w:name w:val="font121"/>
    <w:basedOn w:val="11"/>
    <w:qFormat/>
    <w:uiPriority w:val="0"/>
    <w:rPr>
      <w:rFonts w:hint="eastAsia" w:ascii="宋体" w:hAnsi="宋体" w:eastAsia="宋体" w:cs="宋体"/>
      <w:color w:val="000000"/>
      <w:sz w:val="24"/>
      <w:szCs w:val="24"/>
      <w:u w:val="none"/>
    </w:rPr>
  </w:style>
  <w:style w:type="character" w:customStyle="1" w:styleId="22">
    <w:name w:val="font91"/>
    <w:basedOn w:val="11"/>
    <w:qFormat/>
    <w:uiPriority w:val="0"/>
    <w:rPr>
      <w:rFonts w:hint="eastAsia" w:ascii="宋体" w:hAnsi="宋体" w:eastAsia="宋体" w:cs="宋体"/>
      <w:color w:val="000000"/>
      <w:sz w:val="27"/>
      <w:szCs w:val="27"/>
      <w:u w:val="none"/>
    </w:rPr>
  </w:style>
  <w:style w:type="character" w:customStyle="1" w:styleId="23">
    <w:name w:val="font101"/>
    <w:basedOn w:val="11"/>
    <w:qFormat/>
    <w:uiPriority w:val="0"/>
    <w:rPr>
      <w:rFonts w:hint="default" w:ascii="Times New Roman" w:hAnsi="Times New Roman" w:cs="Times New Roman"/>
      <w:color w:val="000000"/>
      <w:sz w:val="27"/>
      <w:szCs w:val="27"/>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5577</Words>
  <Characters>6183</Characters>
  <Lines>0</Lines>
  <Paragraphs>0</Paragraphs>
  <TotalTime>3</TotalTime>
  <ScaleCrop>false</ScaleCrop>
  <LinksUpToDate>false</LinksUpToDate>
  <CharactersWithSpaces>6252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2024-05-23T00:26:00Z</dcterms:created>
  <dc:creator>Administrator</dc:creator>
  <cp:lastModifiedBy>钟业程</cp:lastModifiedBy>
  <cp:lastPrinted>2026-01-24T03:47:00Z</cp:lastPrinted>
  <dcterms:modified xsi:type="dcterms:W3CDTF">2026-02-04T06:47:56Z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3A387C9DB837479593BBD3668FE17E58_13</vt:lpwstr>
  </property>
  <property fmtid="{D5CDD505-2E9C-101B-9397-08002B2CF9AE}" pid="4" name="KSOTemplateDocerSaveRecord">
    <vt:lpwstr>eyJoZGlkIjoiODNlNmQ4MWYzNDdkOTg2MWNiNjY4YWQyNTUxMzQzMDMiLCJ1c2VySWQiOiIzNzk5MTU3ODEifQ==</vt:lpwstr>
  </property>
</Properties>
</file>